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C2" w:rsidRDefault="00342EC2" w:rsidP="00342EC2">
      <w:pPr>
        <w:spacing w:after="80" w:line="240" w:lineRule="auto"/>
        <w:contextualSpacing/>
        <w:jc w:val="right"/>
        <w:rPr>
          <w:rFonts w:ascii="Trebuchet MS" w:hAnsi="Trebuchet MS"/>
          <w:b/>
          <w:bCs/>
          <w:color w:val="002060"/>
          <w:sz w:val="56"/>
          <w:szCs w:val="56"/>
        </w:rPr>
      </w:pPr>
      <w:r>
        <w:rPr>
          <w:rFonts w:ascii="Trebuchet MS" w:hAnsi="Trebuchet MS"/>
          <w:b/>
          <w:bCs/>
          <w:color w:val="002060"/>
          <w:sz w:val="56"/>
          <w:szCs w:val="56"/>
        </w:rPr>
        <w:t>Food</w:t>
      </w:r>
    </w:p>
    <w:p w:rsidR="00342EC2" w:rsidRPr="009E05A8" w:rsidRDefault="00342EC2" w:rsidP="00342EC2">
      <w:pPr>
        <w:pStyle w:val="ListParagraph"/>
        <w:numPr>
          <w:ilvl w:val="0"/>
          <w:numId w:val="1"/>
        </w:numPr>
        <w:spacing w:after="100" w:line="240" w:lineRule="auto"/>
        <w:jc w:val="right"/>
        <w:rPr>
          <w:rFonts w:ascii="Cambria" w:hAnsi="Cambria"/>
          <w:i/>
          <w:iCs/>
          <w:color w:val="002060"/>
          <w:sz w:val="24"/>
          <w:szCs w:val="24"/>
        </w:rPr>
      </w:pPr>
      <w:r>
        <w:rPr>
          <w:rFonts w:ascii="Cambria" w:hAnsi="Cambria"/>
          <w:i/>
          <w:iCs/>
          <w:color w:val="002060"/>
          <w:sz w:val="24"/>
          <w:szCs w:val="24"/>
        </w:rPr>
        <w:t>Mrs. Pallavi R Shanbhag</w:t>
      </w:r>
    </w:p>
    <w:p w:rsidR="002A4ED3" w:rsidRDefault="0069619A" w:rsidP="006376E8">
      <w:pPr>
        <w:spacing w:after="80" w:line="240" w:lineRule="auto"/>
        <w:contextualSpacing/>
        <w:rPr>
          <w:sz w:val="24"/>
          <w:szCs w:val="24"/>
        </w:rPr>
      </w:pPr>
      <w:r>
        <w:rPr>
          <w:noProof/>
          <w:sz w:val="24"/>
          <w:szCs w:val="24"/>
          <w:lang w:val="en-US"/>
        </w:rPr>
        <w:drawing>
          <wp:anchor distT="0" distB="0" distL="114300" distR="114300" simplePos="0" relativeHeight="251657216" behindDoc="0" locked="0" layoutInCell="1" allowOverlap="1">
            <wp:simplePos x="0" y="0"/>
            <wp:positionH relativeFrom="column">
              <wp:posOffset>4284345</wp:posOffset>
            </wp:positionH>
            <wp:positionV relativeFrom="paragraph">
              <wp:posOffset>-650875</wp:posOffset>
            </wp:positionV>
            <wp:extent cx="2386330" cy="1664970"/>
            <wp:effectExtent l="19050" t="0" r="0" b="0"/>
            <wp:wrapThrough wrapText="bothSides">
              <wp:wrapPolygon edited="0">
                <wp:start x="-172" y="0"/>
                <wp:lineTo x="-172" y="21254"/>
                <wp:lineTo x="21554" y="21254"/>
                <wp:lineTo x="21554" y="0"/>
                <wp:lineTo x="-172"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6330" cy="1664970"/>
                    </a:xfrm>
                    <a:prstGeom prst="rect">
                      <a:avLst/>
                    </a:prstGeom>
                    <a:noFill/>
                    <a:ln w="9525">
                      <a:noFill/>
                      <a:miter lim="800000"/>
                      <a:headEnd/>
                      <a:tailEnd/>
                    </a:ln>
                  </pic:spPr>
                </pic:pic>
              </a:graphicData>
            </a:graphic>
          </wp:anchor>
        </w:drawing>
      </w:r>
    </w:p>
    <w:p w:rsidR="002A4ED3" w:rsidRDefault="002A4ED3" w:rsidP="004C3DBD">
      <w:pPr>
        <w:tabs>
          <w:tab w:val="center" w:pos="1134"/>
        </w:tabs>
        <w:spacing w:after="80" w:line="240" w:lineRule="auto"/>
        <w:contextualSpacing/>
        <w:rPr>
          <w:rFonts w:ascii="Times New Roman" w:hAnsi="Times New Roman" w:cs="Times New Roman"/>
          <w:i/>
          <w:iCs/>
          <w:sz w:val="24"/>
          <w:szCs w:val="24"/>
        </w:rPr>
      </w:pPr>
    </w:p>
    <w:p w:rsidR="004C3DBD" w:rsidRDefault="004C3DBD" w:rsidP="004C3DBD">
      <w:pPr>
        <w:tabs>
          <w:tab w:val="center" w:pos="1134"/>
        </w:tabs>
        <w:spacing w:after="80" w:line="240" w:lineRule="auto"/>
        <w:contextualSpacing/>
        <w:rPr>
          <w:rFonts w:ascii="Times New Roman" w:hAnsi="Times New Roman" w:cs="Times New Roman"/>
          <w:i/>
          <w:iCs/>
          <w:sz w:val="24"/>
          <w:szCs w:val="24"/>
        </w:rPr>
      </w:pPr>
    </w:p>
    <w:p w:rsidR="004C3DBD" w:rsidRDefault="004C3DBD" w:rsidP="004C3DBD">
      <w:pPr>
        <w:tabs>
          <w:tab w:val="center" w:pos="1134"/>
        </w:tabs>
        <w:spacing w:after="80" w:line="240" w:lineRule="auto"/>
        <w:contextualSpacing/>
        <w:rPr>
          <w:rFonts w:ascii="Times New Roman" w:hAnsi="Times New Roman" w:cs="Times New Roman"/>
          <w:i/>
          <w:iCs/>
          <w:sz w:val="24"/>
          <w:szCs w:val="24"/>
        </w:rPr>
      </w:pPr>
    </w:p>
    <w:p w:rsidR="004C3DBD" w:rsidRDefault="00236F08" w:rsidP="004C3DBD">
      <w:pPr>
        <w:tabs>
          <w:tab w:val="center" w:pos="1134"/>
        </w:tabs>
        <w:spacing w:after="80" w:line="240" w:lineRule="auto"/>
        <w:contextualSpacing/>
        <w:rPr>
          <w:rFonts w:ascii="Times New Roman" w:hAnsi="Times New Roman" w:cs="Times New Roman"/>
          <w:i/>
          <w:iCs/>
          <w:sz w:val="24"/>
          <w:szCs w:val="24"/>
        </w:rPr>
      </w:pPr>
      <w:r w:rsidRPr="00236F08">
        <w:rPr>
          <w:noProof/>
          <w:sz w:val="24"/>
          <w:szCs w:val="24"/>
          <w:lang w:eastAsia="en-IN"/>
        </w:rPr>
        <w:pict>
          <v:shapetype id="_x0000_t202" coordsize="21600,21600" o:spt="202" path="m,l,21600r21600,l21600,xe">
            <v:stroke joinstyle="miter"/>
            <v:path gradientshapeok="t" o:connecttype="rect"/>
          </v:shapetype>
          <v:shape id="_x0000_s1034" type="#_x0000_t202" style="position:absolute;margin-left:336.7pt;margin-top:23pt;width:187.6pt;height:25pt;z-index:-251658240;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4C3DBD" w:rsidRDefault="004C3DBD" w:rsidP="004C3DBD">
      <w:pPr>
        <w:tabs>
          <w:tab w:val="center" w:pos="1134"/>
        </w:tabs>
        <w:spacing w:after="80" w:line="240" w:lineRule="auto"/>
        <w:contextualSpacing/>
        <w:rPr>
          <w:rFonts w:cs="Calibri"/>
          <w:b/>
          <w:bCs/>
          <w:sz w:val="26"/>
          <w:szCs w:val="26"/>
        </w:rPr>
      </w:pPr>
    </w:p>
    <w:p w:rsidR="00342EC2" w:rsidRDefault="00342EC2" w:rsidP="004C3DBD">
      <w:pPr>
        <w:tabs>
          <w:tab w:val="center" w:pos="1134"/>
        </w:tabs>
        <w:spacing w:after="80" w:line="240" w:lineRule="auto"/>
        <w:contextualSpacing/>
        <w:rPr>
          <w:rFonts w:cs="Calibri"/>
          <w:b/>
          <w:bCs/>
          <w:sz w:val="24"/>
          <w:szCs w:val="24"/>
        </w:rPr>
      </w:pPr>
    </w:p>
    <w:p w:rsidR="00342EC2" w:rsidRDefault="00342EC2" w:rsidP="004C3DBD">
      <w:pPr>
        <w:tabs>
          <w:tab w:val="center" w:pos="1134"/>
        </w:tabs>
        <w:spacing w:after="80" w:line="240" w:lineRule="auto"/>
        <w:contextualSpacing/>
        <w:rPr>
          <w:rFonts w:cs="Calibri"/>
          <w:b/>
          <w:bCs/>
          <w:sz w:val="24"/>
          <w:szCs w:val="24"/>
        </w:rPr>
      </w:pPr>
    </w:p>
    <w:p w:rsidR="00342EC2" w:rsidRDefault="00342EC2" w:rsidP="004C3DBD">
      <w:pPr>
        <w:tabs>
          <w:tab w:val="center" w:pos="1134"/>
        </w:tabs>
        <w:spacing w:after="80" w:line="240" w:lineRule="auto"/>
        <w:contextualSpacing/>
        <w:rPr>
          <w:rFonts w:cs="Calibri"/>
          <w:b/>
          <w:bCs/>
          <w:sz w:val="24"/>
          <w:szCs w:val="24"/>
        </w:rPr>
      </w:pPr>
    </w:p>
    <w:p w:rsidR="004C3DBD" w:rsidRPr="00D70481" w:rsidRDefault="004C3DBD" w:rsidP="004C3DBD">
      <w:pPr>
        <w:tabs>
          <w:tab w:val="center" w:pos="1134"/>
        </w:tabs>
        <w:spacing w:after="80" w:line="240" w:lineRule="auto"/>
        <w:contextualSpacing/>
        <w:rPr>
          <w:rFonts w:cs="Calibri"/>
          <w:b/>
          <w:bCs/>
          <w:sz w:val="24"/>
          <w:szCs w:val="24"/>
        </w:rPr>
      </w:pPr>
      <w:r w:rsidRPr="00D70481">
        <w:rPr>
          <w:rFonts w:cs="Calibri"/>
          <w:b/>
          <w:bCs/>
          <w:sz w:val="24"/>
          <w:szCs w:val="24"/>
        </w:rPr>
        <w:t>Food</w:t>
      </w:r>
    </w:p>
    <w:p w:rsidR="004C3DBD" w:rsidRPr="00D70481" w:rsidRDefault="004C3DBD" w:rsidP="004C3DBD">
      <w:pPr>
        <w:rPr>
          <w:sz w:val="24"/>
          <w:szCs w:val="24"/>
        </w:rPr>
      </w:pPr>
      <w:r w:rsidRPr="00D70481">
        <w:rPr>
          <w:sz w:val="24"/>
          <w:szCs w:val="24"/>
        </w:rPr>
        <w:t>“Food is any substance consumed to provide nutritional support for the body.”</w:t>
      </w:r>
    </w:p>
    <w:p w:rsidR="004C3DBD" w:rsidRPr="00D70481" w:rsidRDefault="004C3DBD" w:rsidP="004C3DBD">
      <w:pPr>
        <w:rPr>
          <w:sz w:val="24"/>
          <w:szCs w:val="24"/>
        </w:rPr>
      </w:pPr>
      <w:r w:rsidRPr="00D70481">
        <w:rPr>
          <w:sz w:val="24"/>
          <w:szCs w:val="24"/>
        </w:rPr>
        <w:t xml:space="preserve"> It is usually of </w:t>
      </w:r>
      <w:hyperlink r:id="rId9" w:tooltip="Plant" w:history="1">
        <w:r w:rsidRPr="00D70481">
          <w:rPr>
            <w:rStyle w:val="Hyperlink"/>
            <w:color w:val="auto"/>
            <w:sz w:val="24"/>
            <w:szCs w:val="24"/>
            <w:u w:val="none"/>
          </w:rPr>
          <w:t>plant</w:t>
        </w:r>
      </w:hyperlink>
      <w:r w:rsidRPr="00D70481">
        <w:rPr>
          <w:sz w:val="24"/>
          <w:szCs w:val="24"/>
        </w:rPr>
        <w:t> or </w:t>
      </w:r>
      <w:hyperlink r:id="rId10" w:tooltip="Animal" w:history="1">
        <w:r w:rsidRPr="00D70481">
          <w:rPr>
            <w:rStyle w:val="Hyperlink"/>
            <w:color w:val="auto"/>
            <w:sz w:val="24"/>
            <w:szCs w:val="24"/>
            <w:u w:val="none"/>
          </w:rPr>
          <w:t>animal</w:t>
        </w:r>
      </w:hyperlink>
      <w:r w:rsidRPr="00D70481">
        <w:rPr>
          <w:sz w:val="24"/>
          <w:szCs w:val="24"/>
        </w:rPr>
        <w:t> origin, and contains essential </w:t>
      </w:r>
      <w:hyperlink r:id="rId11" w:tooltip="Nutrient" w:history="1">
        <w:r w:rsidRPr="00D70481">
          <w:rPr>
            <w:rStyle w:val="Hyperlink"/>
            <w:color w:val="auto"/>
            <w:sz w:val="24"/>
            <w:szCs w:val="24"/>
            <w:u w:val="none"/>
          </w:rPr>
          <w:t>nutrients</w:t>
        </w:r>
      </w:hyperlink>
      <w:r w:rsidRPr="00D70481">
        <w:rPr>
          <w:sz w:val="24"/>
          <w:szCs w:val="24"/>
        </w:rPr>
        <w:t>, such as</w:t>
      </w:r>
      <w:r w:rsidR="00342EC2">
        <w:rPr>
          <w:sz w:val="24"/>
          <w:szCs w:val="24"/>
        </w:rPr>
        <w:t xml:space="preserve"> </w:t>
      </w:r>
      <w:hyperlink r:id="rId12" w:tooltip="Carbohydrate" w:history="1">
        <w:r w:rsidRPr="00D70481">
          <w:rPr>
            <w:rStyle w:val="Hyperlink"/>
            <w:color w:val="auto"/>
            <w:sz w:val="24"/>
            <w:szCs w:val="24"/>
            <w:u w:val="none"/>
          </w:rPr>
          <w:t>carbohydrates</w:t>
        </w:r>
      </w:hyperlink>
      <w:r w:rsidRPr="00D70481">
        <w:rPr>
          <w:sz w:val="24"/>
          <w:szCs w:val="24"/>
        </w:rPr>
        <w:t>, </w:t>
      </w:r>
      <w:hyperlink r:id="rId13" w:tooltip="Fat" w:history="1">
        <w:r w:rsidRPr="00D70481">
          <w:rPr>
            <w:rStyle w:val="Hyperlink"/>
            <w:color w:val="auto"/>
            <w:sz w:val="24"/>
            <w:szCs w:val="24"/>
            <w:u w:val="none"/>
          </w:rPr>
          <w:t>fats</w:t>
        </w:r>
      </w:hyperlink>
      <w:r w:rsidRPr="00D70481">
        <w:rPr>
          <w:sz w:val="24"/>
          <w:szCs w:val="24"/>
        </w:rPr>
        <w:t>, </w:t>
      </w:r>
      <w:hyperlink r:id="rId14" w:tooltip="Protein (nutrient)" w:history="1">
        <w:r w:rsidRPr="00D70481">
          <w:rPr>
            <w:rStyle w:val="Hyperlink"/>
            <w:color w:val="auto"/>
            <w:sz w:val="24"/>
            <w:szCs w:val="24"/>
            <w:u w:val="none"/>
          </w:rPr>
          <w:t>proteins</w:t>
        </w:r>
      </w:hyperlink>
      <w:r w:rsidRPr="00D70481">
        <w:rPr>
          <w:sz w:val="24"/>
          <w:szCs w:val="24"/>
        </w:rPr>
        <w:t>, </w:t>
      </w:r>
      <w:hyperlink r:id="rId15" w:tooltip="Vitamin" w:history="1">
        <w:r w:rsidRPr="00D70481">
          <w:rPr>
            <w:rStyle w:val="Hyperlink"/>
            <w:color w:val="auto"/>
            <w:sz w:val="24"/>
            <w:szCs w:val="24"/>
            <w:u w:val="none"/>
          </w:rPr>
          <w:t>vitamins</w:t>
        </w:r>
      </w:hyperlink>
      <w:r w:rsidRPr="00D70481">
        <w:rPr>
          <w:sz w:val="24"/>
          <w:szCs w:val="24"/>
        </w:rPr>
        <w:t>, or </w:t>
      </w:r>
      <w:hyperlink r:id="rId16" w:tooltip="Mineral" w:history="1">
        <w:r w:rsidRPr="00D70481">
          <w:rPr>
            <w:rStyle w:val="Hyperlink"/>
            <w:color w:val="auto"/>
            <w:sz w:val="24"/>
            <w:szCs w:val="24"/>
            <w:u w:val="none"/>
          </w:rPr>
          <w:t>minerals</w:t>
        </w:r>
      </w:hyperlink>
      <w:r w:rsidRPr="00D70481">
        <w:rPr>
          <w:sz w:val="24"/>
          <w:szCs w:val="24"/>
        </w:rPr>
        <w:t>.</w:t>
      </w:r>
    </w:p>
    <w:p w:rsidR="004C3DBD" w:rsidRPr="00D70481" w:rsidRDefault="004C3DBD" w:rsidP="004C3DBD">
      <w:pPr>
        <w:rPr>
          <w:sz w:val="24"/>
          <w:szCs w:val="24"/>
        </w:rPr>
      </w:pPr>
      <w:r w:rsidRPr="00D70481">
        <w:rPr>
          <w:sz w:val="24"/>
          <w:szCs w:val="24"/>
        </w:rPr>
        <w:t>Food is important for life. To be healthy and active, we should certainly have enough food. But the foods we eat should also be safe and rich in all the nutrients for our body needs. We should choose from a wide variety of foods and we should eat them regularly, throughout the day, every day of the year. Do not forget that we should also enjoy the food that we eat; it should look, smell and taste good. Without good nutrition, children and young people cannot develop their potential to the full, and adults will have difficulty in doing their best.</w:t>
      </w:r>
    </w:p>
    <w:p w:rsidR="004C3DBD" w:rsidRPr="00D70481" w:rsidRDefault="004C3DBD" w:rsidP="004C3DBD">
      <w:pPr>
        <w:rPr>
          <w:b/>
          <w:bCs/>
          <w:sz w:val="24"/>
          <w:szCs w:val="24"/>
        </w:rPr>
      </w:pPr>
      <w:r w:rsidRPr="00D70481">
        <w:rPr>
          <w:b/>
          <w:bCs/>
          <w:sz w:val="24"/>
          <w:szCs w:val="24"/>
        </w:rPr>
        <w:t>Food provides our bodies with what they need to:</w:t>
      </w:r>
    </w:p>
    <w:p w:rsidR="004C3DBD" w:rsidRPr="00D70481" w:rsidRDefault="004C3DBD" w:rsidP="004C3DBD">
      <w:pPr>
        <w:pStyle w:val="ListParagraph"/>
        <w:numPr>
          <w:ilvl w:val="0"/>
          <w:numId w:val="6"/>
        </w:numPr>
        <w:rPr>
          <w:sz w:val="24"/>
          <w:szCs w:val="24"/>
        </w:rPr>
      </w:pPr>
      <w:r w:rsidRPr="00D70481">
        <w:rPr>
          <w:sz w:val="24"/>
          <w:szCs w:val="24"/>
        </w:rPr>
        <w:t>stay alive, be active, move and work;</w:t>
      </w:r>
    </w:p>
    <w:p w:rsidR="004C3DBD" w:rsidRPr="00D70481" w:rsidRDefault="004C3DBD" w:rsidP="004C3DBD">
      <w:pPr>
        <w:pStyle w:val="ListParagraph"/>
        <w:numPr>
          <w:ilvl w:val="0"/>
          <w:numId w:val="6"/>
        </w:numPr>
        <w:rPr>
          <w:sz w:val="24"/>
          <w:szCs w:val="24"/>
        </w:rPr>
      </w:pPr>
      <w:r w:rsidRPr="00D70481">
        <w:rPr>
          <w:sz w:val="24"/>
          <w:szCs w:val="24"/>
        </w:rPr>
        <w:t>build new cells and tissues for growth;</w:t>
      </w:r>
    </w:p>
    <w:p w:rsidR="004C3DBD" w:rsidRPr="00D70481" w:rsidRDefault="004C3DBD" w:rsidP="004C3DBD">
      <w:pPr>
        <w:pStyle w:val="ListParagraph"/>
        <w:numPr>
          <w:ilvl w:val="0"/>
          <w:numId w:val="6"/>
        </w:numPr>
        <w:rPr>
          <w:sz w:val="24"/>
          <w:szCs w:val="24"/>
        </w:rPr>
      </w:pPr>
      <w:r w:rsidRPr="00D70481">
        <w:rPr>
          <w:sz w:val="24"/>
          <w:szCs w:val="24"/>
        </w:rPr>
        <w:t>stay healthy and heal themselves;</w:t>
      </w:r>
    </w:p>
    <w:p w:rsidR="004C3DBD" w:rsidRPr="00D70481" w:rsidRDefault="004C3DBD" w:rsidP="004C3DBD">
      <w:pPr>
        <w:pStyle w:val="ListParagraph"/>
        <w:numPr>
          <w:ilvl w:val="0"/>
          <w:numId w:val="6"/>
        </w:numPr>
        <w:rPr>
          <w:sz w:val="24"/>
          <w:szCs w:val="24"/>
        </w:rPr>
      </w:pPr>
      <w:r w:rsidRPr="00D70481">
        <w:rPr>
          <w:sz w:val="24"/>
          <w:szCs w:val="24"/>
        </w:rPr>
        <w:t>prevent and fight infections</w:t>
      </w:r>
    </w:p>
    <w:p w:rsidR="004C3DBD" w:rsidRPr="00D70481" w:rsidRDefault="004C3DBD" w:rsidP="004C3DBD">
      <w:pPr>
        <w:rPr>
          <w:b/>
          <w:bCs/>
          <w:sz w:val="24"/>
          <w:szCs w:val="24"/>
        </w:rPr>
      </w:pPr>
      <w:r w:rsidRPr="00D70481">
        <w:rPr>
          <w:b/>
          <w:bCs/>
          <w:sz w:val="24"/>
          <w:szCs w:val="24"/>
        </w:rPr>
        <w:t>Functions of Food:</w:t>
      </w:r>
    </w:p>
    <w:p w:rsidR="004C3DBD" w:rsidRPr="00D70481" w:rsidRDefault="004C3DBD" w:rsidP="00342EC2">
      <w:pPr>
        <w:pStyle w:val="ListParagraph"/>
        <w:numPr>
          <w:ilvl w:val="0"/>
          <w:numId w:val="8"/>
        </w:numPr>
        <w:spacing w:line="360" w:lineRule="auto"/>
        <w:rPr>
          <w:sz w:val="24"/>
          <w:szCs w:val="24"/>
        </w:rPr>
      </w:pPr>
      <w:r w:rsidRPr="00D70481">
        <w:rPr>
          <w:sz w:val="24"/>
          <w:szCs w:val="24"/>
        </w:rPr>
        <w:t>Growth and development</w:t>
      </w:r>
    </w:p>
    <w:p w:rsidR="004C3DBD" w:rsidRPr="00D70481" w:rsidRDefault="004C3DBD" w:rsidP="00342EC2">
      <w:pPr>
        <w:pStyle w:val="ListParagraph"/>
        <w:numPr>
          <w:ilvl w:val="0"/>
          <w:numId w:val="8"/>
        </w:numPr>
        <w:spacing w:line="360" w:lineRule="auto"/>
        <w:rPr>
          <w:sz w:val="24"/>
          <w:szCs w:val="24"/>
        </w:rPr>
      </w:pPr>
      <w:r w:rsidRPr="00D70481">
        <w:rPr>
          <w:sz w:val="24"/>
          <w:szCs w:val="24"/>
        </w:rPr>
        <w:t>Develop strong muscles, bones and teeth;</w:t>
      </w:r>
    </w:p>
    <w:p w:rsidR="004C3DBD" w:rsidRPr="00D70481" w:rsidRDefault="004C3DBD" w:rsidP="00342EC2">
      <w:pPr>
        <w:pStyle w:val="ListParagraph"/>
        <w:numPr>
          <w:ilvl w:val="0"/>
          <w:numId w:val="8"/>
        </w:numPr>
        <w:spacing w:line="360" w:lineRule="auto"/>
        <w:rPr>
          <w:sz w:val="24"/>
          <w:szCs w:val="24"/>
        </w:rPr>
      </w:pPr>
      <w:r w:rsidRPr="00D70481">
        <w:rPr>
          <w:sz w:val="24"/>
          <w:szCs w:val="24"/>
        </w:rPr>
        <w:t>Keep our bodies warm and give us energy;</w:t>
      </w:r>
    </w:p>
    <w:p w:rsidR="004C3DBD" w:rsidRPr="00D70481" w:rsidRDefault="004C3DBD" w:rsidP="00342EC2">
      <w:pPr>
        <w:pStyle w:val="ListParagraph"/>
        <w:numPr>
          <w:ilvl w:val="0"/>
          <w:numId w:val="8"/>
        </w:numPr>
        <w:spacing w:line="360" w:lineRule="auto"/>
        <w:rPr>
          <w:sz w:val="24"/>
          <w:szCs w:val="24"/>
        </w:rPr>
      </w:pPr>
      <w:r w:rsidRPr="00D70481">
        <w:rPr>
          <w:sz w:val="24"/>
          <w:szCs w:val="24"/>
        </w:rPr>
        <w:t>Keep our bodies healthy by helping our immune systems to prevent or fight disease;</w:t>
      </w:r>
    </w:p>
    <w:p w:rsidR="004C3DBD" w:rsidRPr="00D70481" w:rsidRDefault="004C3DBD" w:rsidP="00342EC2">
      <w:pPr>
        <w:pStyle w:val="ListParagraph"/>
        <w:numPr>
          <w:ilvl w:val="0"/>
          <w:numId w:val="8"/>
        </w:numPr>
        <w:spacing w:line="360" w:lineRule="auto"/>
        <w:rPr>
          <w:sz w:val="24"/>
          <w:szCs w:val="24"/>
        </w:rPr>
      </w:pPr>
      <w:r w:rsidRPr="00D70481">
        <w:rPr>
          <w:sz w:val="24"/>
          <w:szCs w:val="24"/>
        </w:rPr>
        <w:t>Repair or healing of injuries.</w:t>
      </w:r>
    </w:p>
    <w:p w:rsidR="004C3DBD" w:rsidRPr="00D70481" w:rsidRDefault="004C3DBD" w:rsidP="00342EC2">
      <w:pPr>
        <w:pStyle w:val="ListParagraph"/>
        <w:numPr>
          <w:ilvl w:val="0"/>
          <w:numId w:val="8"/>
        </w:numPr>
        <w:spacing w:line="360" w:lineRule="auto"/>
        <w:rPr>
          <w:sz w:val="24"/>
          <w:szCs w:val="24"/>
        </w:rPr>
      </w:pPr>
      <w:r w:rsidRPr="00D70481">
        <w:rPr>
          <w:sz w:val="24"/>
          <w:szCs w:val="24"/>
        </w:rPr>
        <w:t>Helps our brains to grow and function properly.</w:t>
      </w:r>
    </w:p>
    <w:p w:rsidR="004C3DBD" w:rsidRPr="00D70481" w:rsidRDefault="004C3DBD" w:rsidP="00342EC2">
      <w:pPr>
        <w:pStyle w:val="ListParagraph"/>
        <w:numPr>
          <w:ilvl w:val="0"/>
          <w:numId w:val="8"/>
        </w:numPr>
        <w:spacing w:line="360" w:lineRule="auto"/>
        <w:rPr>
          <w:sz w:val="24"/>
          <w:szCs w:val="24"/>
        </w:rPr>
      </w:pPr>
      <w:r w:rsidRPr="00D70481">
        <w:rPr>
          <w:sz w:val="24"/>
          <w:szCs w:val="24"/>
        </w:rPr>
        <w:t>Development and proper working of our organs: heart, kidneys, lungs, liver, etc.</w:t>
      </w:r>
    </w:p>
    <w:p w:rsidR="00342EC2" w:rsidRDefault="00342EC2" w:rsidP="00383E89">
      <w:pPr>
        <w:rPr>
          <w:rFonts w:cstheme="minorHAnsi"/>
          <w:sz w:val="24"/>
          <w:szCs w:val="24"/>
        </w:rPr>
      </w:pPr>
    </w:p>
    <w:p w:rsidR="00383E89" w:rsidRPr="00D70481" w:rsidRDefault="00383E89" w:rsidP="00383E89">
      <w:pPr>
        <w:rPr>
          <w:rFonts w:cstheme="minorHAnsi"/>
          <w:sz w:val="24"/>
          <w:szCs w:val="24"/>
        </w:rPr>
      </w:pPr>
      <w:r w:rsidRPr="00D70481">
        <w:rPr>
          <w:rFonts w:cstheme="minorHAnsi"/>
          <w:sz w:val="24"/>
          <w:szCs w:val="24"/>
        </w:rPr>
        <w:lastRenderedPageBreak/>
        <w:t>Let’s see - what is diet?</w:t>
      </w:r>
    </w:p>
    <w:p w:rsidR="00383E89" w:rsidRPr="00D70481" w:rsidRDefault="00383E89" w:rsidP="00383E89">
      <w:pPr>
        <w:rPr>
          <w:rFonts w:cstheme="minorHAnsi"/>
          <w:b/>
          <w:bCs/>
          <w:sz w:val="24"/>
          <w:szCs w:val="24"/>
        </w:rPr>
      </w:pPr>
      <w:r w:rsidRPr="00D70481">
        <w:rPr>
          <w:rFonts w:cstheme="minorHAnsi"/>
          <w:b/>
          <w:bCs/>
          <w:sz w:val="24"/>
          <w:szCs w:val="24"/>
        </w:rPr>
        <w:t>Diet:</w:t>
      </w:r>
    </w:p>
    <w:p w:rsidR="00383E89" w:rsidRPr="00D70481" w:rsidRDefault="00383E89" w:rsidP="00383E89">
      <w:pPr>
        <w:rPr>
          <w:sz w:val="24"/>
          <w:szCs w:val="24"/>
        </w:rPr>
      </w:pPr>
      <w:r w:rsidRPr="00D70481">
        <w:rPr>
          <w:sz w:val="24"/>
          <w:szCs w:val="24"/>
        </w:rPr>
        <w:t xml:space="preserve"> Diet is sum of food and drink we consumes.</w:t>
      </w:r>
    </w:p>
    <w:p w:rsidR="00383E89" w:rsidRPr="00D70481" w:rsidRDefault="00383E89" w:rsidP="00383E89">
      <w:pPr>
        <w:pStyle w:val="ListParagraph"/>
        <w:numPr>
          <w:ilvl w:val="0"/>
          <w:numId w:val="13"/>
        </w:numPr>
        <w:rPr>
          <w:sz w:val="24"/>
          <w:szCs w:val="24"/>
        </w:rPr>
      </w:pPr>
      <w:r w:rsidRPr="00D70481">
        <w:rPr>
          <w:sz w:val="24"/>
          <w:szCs w:val="24"/>
        </w:rPr>
        <w:t>The kinds of food that a person, animal, or community habitually eats</w:t>
      </w:r>
    </w:p>
    <w:p w:rsidR="00383E89" w:rsidRPr="00D70481" w:rsidRDefault="00383E89" w:rsidP="00383E89">
      <w:pPr>
        <w:pStyle w:val="ListParagraph"/>
        <w:numPr>
          <w:ilvl w:val="0"/>
          <w:numId w:val="13"/>
        </w:numPr>
        <w:rPr>
          <w:sz w:val="24"/>
          <w:szCs w:val="24"/>
        </w:rPr>
      </w:pPr>
      <w:r w:rsidRPr="00D70481">
        <w:rPr>
          <w:sz w:val="24"/>
          <w:szCs w:val="24"/>
        </w:rPr>
        <w:t>The sum of the food consumed by an organism or group</w:t>
      </w:r>
    </w:p>
    <w:p w:rsidR="004C3DBD" w:rsidRPr="00D70481" w:rsidRDefault="00383E89" w:rsidP="00383E89">
      <w:pPr>
        <w:rPr>
          <w:sz w:val="24"/>
          <w:szCs w:val="24"/>
        </w:rPr>
      </w:pPr>
      <w:r w:rsidRPr="00D70481">
        <w:rPr>
          <w:sz w:val="24"/>
          <w:szCs w:val="24"/>
        </w:rPr>
        <w:t>A healthy diet is one that helps to maintain or improve general </w:t>
      </w:r>
      <w:hyperlink r:id="rId17" w:tooltip="Health" w:history="1">
        <w:r w:rsidRPr="00D70481">
          <w:rPr>
            <w:rStyle w:val="Hyperlink"/>
            <w:color w:val="auto"/>
            <w:sz w:val="24"/>
            <w:szCs w:val="24"/>
            <w:u w:val="none"/>
          </w:rPr>
          <w:t>health</w:t>
        </w:r>
      </w:hyperlink>
      <w:r w:rsidRPr="00D70481">
        <w:rPr>
          <w:sz w:val="24"/>
          <w:szCs w:val="24"/>
        </w:rPr>
        <w:t>.</w:t>
      </w:r>
    </w:p>
    <w:p w:rsidR="003D5E16" w:rsidRPr="00D70481" w:rsidRDefault="003D5E16" w:rsidP="003D5E16">
      <w:pPr>
        <w:jc w:val="both"/>
        <w:rPr>
          <w:b/>
          <w:sz w:val="24"/>
          <w:szCs w:val="24"/>
        </w:rPr>
      </w:pPr>
      <w:r w:rsidRPr="00D70481">
        <w:rPr>
          <w:b/>
          <w:sz w:val="24"/>
          <w:szCs w:val="24"/>
        </w:rPr>
        <w:t>Balanced Diet:</w:t>
      </w:r>
    </w:p>
    <w:p w:rsidR="003D5E16" w:rsidRPr="00D70481" w:rsidRDefault="003D5E16" w:rsidP="003D5E16">
      <w:pPr>
        <w:jc w:val="both"/>
        <w:rPr>
          <w:sz w:val="24"/>
          <w:szCs w:val="24"/>
        </w:rPr>
      </w:pPr>
      <w:r w:rsidRPr="00D70481">
        <w:rPr>
          <w:sz w:val="24"/>
          <w:szCs w:val="24"/>
        </w:rPr>
        <w:tab/>
        <w:t>You cannot eat only fruits you need something more. You cannot eat only vegetables. You need something more. Hence to maintain normal functioning of the body, we need varieties of food which gives us proteins, carbohydrate, fat, vitamins and minerals.</w:t>
      </w:r>
    </w:p>
    <w:p w:rsidR="003D5E16" w:rsidRPr="00D70481" w:rsidRDefault="003D5E16" w:rsidP="003D5E16">
      <w:pPr>
        <w:jc w:val="both"/>
        <w:rPr>
          <w:sz w:val="24"/>
          <w:szCs w:val="24"/>
        </w:rPr>
      </w:pPr>
      <w:r w:rsidRPr="00D70481">
        <w:rPr>
          <w:sz w:val="24"/>
          <w:szCs w:val="24"/>
        </w:rPr>
        <w:tab/>
        <w:t>A diet containing all the essential food constituents in correct proportions is called as ‘balanced diet’.</w:t>
      </w:r>
    </w:p>
    <w:p w:rsidR="003D5E16" w:rsidRPr="00D70481" w:rsidRDefault="003D5E16" w:rsidP="003D5E16">
      <w:pPr>
        <w:ind w:firstLine="720"/>
        <w:jc w:val="both"/>
        <w:rPr>
          <w:sz w:val="24"/>
          <w:szCs w:val="24"/>
        </w:rPr>
      </w:pPr>
      <w:r w:rsidRPr="00D70481">
        <w:rPr>
          <w:sz w:val="24"/>
          <w:szCs w:val="24"/>
        </w:rPr>
        <w:t xml:space="preserve"> A balanced diet should have the following qualities:</w:t>
      </w:r>
    </w:p>
    <w:p w:rsidR="003D5E16" w:rsidRPr="00D70481" w:rsidRDefault="003D5E16" w:rsidP="003D5E16">
      <w:pPr>
        <w:pStyle w:val="ListParagraph"/>
        <w:numPr>
          <w:ilvl w:val="0"/>
          <w:numId w:val="19"/>
        </w:numPr>
        <w:spacing w:after="0" w:line="240" w:lineRule="auto"/>
        <w:ind w:left="720"/>
        <w:jc w:val="both"/>
        <w:rPr>
          <w:sz w:val="24"/>
          <w:szCs w:val="24"/>
        </w:rPr>
      </w:pPr>
      <w:r w:rsidRPr="00D70481">
        <w:rPr>
          <w:sz w:val="24"/>
          <w:szCs w:val="24"/>
        </w:rPr>
        <w:t>It must be rich in various essential nutrients and include foods from all food groups.</w:t>
      </w:r>
    </w:p>
    <w:p w:rsidR="003D5E16" w:rsidRPr="00D70481" w:rsidRDefault="003D5E16" w:rsidP="003D5E16">
      <w:pPr>
        <w:pStyle w:val="ListParagraph"/>
        <w:numPr>
          <w:ilvl w:val="0"/>
          <w:numId w:val="19"/>
        </w:numPr>
        <w:spacing w:after="0" w:line="240" w:lineRule="auto"/>
        <w:ind w:left="720"/>
        <w:jc w:val="both"/>
        <w:rPr>
          <w:sz w:val="24"/>
          <w:szCs w:val="24"/>
        </w:rPr>
      </w:pPr>
      <w:r w:rsidRPr="00D70481">
        <w:rPr>
          <w:sz w:val="24"/>
          <w:szCs w:val="24"/>
        </w:rPr>
        <w:t>It should provide necessary energy required by the body.</w:t>
      </w:r>
    </w:p>
    <w:p w:rsidR="003D5E16" w:rsidRPr="00D70481" w:rsidRDefault="003D5E16" w:rsidP="003D5E16">
      <w:pPr>
        <w:pStyle w:val="ListParagraph"/>
        <w:numPr>
          <w:ilvl w:val="0"/>
          <w:numId w:val="19"/>
        </w:numPr>
        <w:spacing w:after="0" w:line="240" w:lineRule="auto"/>
        <w:ind w:left="720"/>
        <w:jc w:val="both"/>
        <w:rPr>
          <w:sz w:val="24"/>
          <w:szCs w:val="24"/>
        </w:rPr>
      </w:pPr>
      <w:r w:rsidRPr="00D70481">
        <w:rPr>
          <w:sz w:val="24"/>
          <w:szCs w:val="24"/>
        </w:rPr>
        <w:t>It should be economical.</w:t>
      </w:r>
    </w:p>
    <w:p w:rsidR="003D5E16" w:rsidRPr="00D70481" w:rsidRDefault="003D5E16" w:rsidP="00D70481">
      <w:pPr>
        <w:jc w:val="both"/>
        <w:rPr>
          <w:sz w:val="24"/>
          <w:szCs w:val="24"/>
        </w:rPr>
      </w:pPr>
      <w:r w:rsidRPr="00D70481">
        <w:rPr>
          <w:sz w:val="24"/>
          <w:szCs w:val="24"/>
          <w:highlight w:val="darkGray"/>
        </w:rPr>
        <w:t>Different food gives us different nutrients. So, we must try and eat a little of all types of food every day.</w:t>
      </w:r>
    </w:p>
    <w:p w:rsidR="00383E89" w:rsidRPr="00D70481" w:rsidRDefault="00383E89" w:rsidP="00383E89">
      <w:pPr>
        <w:pStyle w:val="NormalWeb"/>
        <w:rPr>
          <w:rFonts w:asciiTheme="minorHAnsi" w:hAnsiTheme="minorHAnsi" w:cstheme="minorHAnsi"/>
          <w:b/>
          <w:bCs/>
          <w:color w:val="000000"/>
          <w:shd w:val="clear" w:color="auto" w:fill="FFFFFF"/>
        </w:rPr>
      </w:pPr>
      <w:r w:rsidRPr="00D70481">
        <w:rPr>
          <w:rStyle w:val="apple-converted-space"/>
          <w:rFonts w:asciiTheme="minorHAnsi" w:hAnsiTheme="minorHAnsi" w:cstheme="minorHAnsi"/>
          <w:color w:val="000000"/>
          <w:shd w:val="clear" w:color="auto" w:fill="FFFFFF"/>
        </w:rPr>
        <w:t> </w:t>
      </w:r>
      <w:r w:rsidRPr="00D70481">
        <w:rPr>
          <w:rFonts w:asciiTheme="minorHAnsi" w:hAnsiTheme="minorHAnsi" w:cstheme="minorHAnsi"/>
          <w:b/>
          <w:bCs/>
          <w:color w:val="000000"/>
          <w:shd w:val="clear" w:color="auto" w:fill="FFFFFF"/>
        </w:rPr>
        <w:t>"Food &amp; Nutrition Guidelines"</w:t>
      </w:r>
    </w:p>
    <w:p w:rsidR="00383E89" w:rsidRPr="00D70481" w:rsidRDefault="00383E89" w:rsidP="00383E89">
      <w:pPr>
        <w:pStyle w:val="NormalWeb"/>
        <w:numPr>
          <w:ilvl w:val="0"/>
          <w:numId w:val="17"/>
        </w:numPr>
        <w:jc w:val="both"/>
        <w:rPr>
          <w:rFonts w:asciiTheme="minorHAnsi" w:hAnsiTheme="minorHAnsi" w:cstheme="minorHAnsi"/>
        </w:rPr>
      </w:pPr>
      <w:r w:rsidRPr="00D70481">
        <w:rPr>
          <w:rFonts w:asciiTheme="minorHAnsi" w:hAnsiTheme="minorHAnsi" w:cstheme="minorHAnsi"/>
        </w:rPr>
        <w:t>Eat a variety of Foods</w:t>
      </w:r>
    </w:p>
    <w:p w:rsidR="00383E89" w:rsidRPr="00D70481" w:rsidRDefault="00383E89" w:rsidP="00383E89">
      <w:pPr>
        <w:pStyle w:val="NormalWeb"/>
        <w:numPr>
          <w:ilvl w:val="0"/>
          <w:numId w:val="17"/>
        </w:numPr>
        <w:jc w:val="both"/>
        <w:rPr>
          <w:rFonts w:asciiTheme="minorHAnsi" w:hAnsiTheme="minorHAnsi" w:cstheme="minorHAnsi"/>
        </w:rPr>
      </w:pPr>
      <w:r w:rsidRPr="00D70481">
        <w:rPr>
          <w:rFonts w:asciiTheme="minorHAnsi" w:hAnsiTheme="minorHAnsi" w:cstheme="minorHAnsi"/>
        </w:rPr>
        <w:t>Eat vegetables and fruit every day</w:t>
      </w:r>
    </w:p>
    <w:p w:rsidR="00383E89" w:rsidRPr="00D70481" w:rsidRDefault="00383E89" w:rsidP="00383E89">
      <w:pPr>
        <w:pStyle w:val="NormalWeb"/>
        <w:numPr>
          <w:ilvl w:val="0"/>
          <w:numId w:val="17"/>
        </w:numPr>
        <w:jc w:val="both"/>
        <w:rPr>
          <w:rFonts w:asciiTheme="minorHAnsi" w:hAnsiTheme="minorHAnsi" w:cstheme="minorHAnsi"/>
        </w:rPr>
      </w:pPr>
      <w:r w:rsidRPr="00D70481">
        <w:rPr>
          <w:rFonts w:asciiTheme="minorHAnsi" w:hAnsiTheme="minorHAnsi" w:cstheme="minorHAnsi"/>
        </w:rPr>
        <w:t>Eat more fish</w:t>
      </w:r>
    </w:p>
    <w:p w:rsidR="00383E89" w:rsidRPr="00D70481" w:rsidRDefault="00383E89" w:rsidP="00383E89">
      <w:pPr>
        <w:pStyle w:val="NormalWeb"/>
        <w:numPr>
          <w:ilvl w:val="0"/>
          <w:numId w:val="17"/>
        </w:numPr>
        <w:jc w:val="both"/>
        <w:rPr>
          <w:rFonts w:asciiTheme="minorHAnsi" w:hAnsiTheme="minorHAnsi" w:cstheme="minorHAnsi"/>
        </w:rPr>
      </w:pPr>
      <w:r w:rsidRPr="00D70481">
        <w:rPr>
          <w:rFonts w:asciiTheme="minorHAnsi" w:hAnsiTheme="minorHAnsi" w:cstheme="minorHAnsi"/>
        </w:rPr>
        <w:t>Use whole grain products</w:t>
      </w:r>
    </w:p>
    <w:p w:rsidR="00383E89" w:rsidRPr="00D70481" w:rsidRDefault="00383E89" w:rsidP="00383E89">
      <w:pPr>
        <w:pStyle w:val="NormalWeb"/>
        <w:numPr>
          <w:ilvl w:val="0"/>
          <w:numId w:val="17"/>
        </w:numPr>
        <w:jc w:val="both"/>
        <w:rPr>
          <w:rFonts w:asciiTheme="minorHAnsi" w:hAnsiTheme="minorHAnsi" w:cstheme="minorHAnsi"/>
        </w:rPr>
      </w:pPr>
      <w:r w:rsidRPr="00D70481">
        <w:rPr>
          <w:rFonts w:asciiTheme="minorHAnsi" w:hAnsiTheme="minorHAnsi" w:cstheme="minorHAnsi"/>
        </w:rPr>
        <w:t>Use only iodised salt, but use less salt</w:t>
      </w:r>
    </w:p>
    <w:p w:rsidR="00383E89" w:rsidRPr="00D70481" w:rsidRDefault="00383E89" w:rsidP="00383E89">
      <w:pPr>
        <w:pStyle w:val="NormalWeb"/>
        <w:numPr>
          <w:ilvl w:val="0"/>
          <w:numId w:val="17"/>
        </w:numPr>
        <w:jc w:val="both"/>
        <w:rPr>
          <w:rFonts w:asciiTheme="minorHAnsi" w:hAnsiTheme="minorHAnsi" w:cstheme="minorHAnsi"/>
        </w:rPr>
      </w:pPr>
      <w:r w:rsidRPr="00D70481">
        <w:rPr>
          <w:rFonts w:asciiTheme="minorHAnsi" w:hAnsiTheme="minorHAnsi" w:cstheme="minorHAnsi"/>
        </w:rPr>
        <w:t>Eat at least three meals a day</w:t>
      </w:r>
    </w:p>
    <w:p w:rsidR="00383E89" w:rsidRPr="00D70481" w:rsidRDefault="00383E89" w:rsidP="00383E89">
      <w:pPr>
        <w:pStyle w:val="NormalWeb"/>
        <w:numPr>
          <w:ilvl w:val="0"/>
          <w:numId w:val="17"/>
        </w:numPr>
        <w:jc w:val="both"/>
        <w:rPr>
          <w:rFonts w:asciiTheme="minorHAnsi" w:hAnsiTheme="minorHAnsi" w:cstheme="minorHAnsi"/>
          <w:color w:val="000000"/>
        </w:rPr>
      </w:pPr>
      <w:r w:rsidRPr="00D70481">
        <w:rPr>
          <w:rFonts w:asciiTheme="minorHAnsi" w:hAnsiTheme="minorHAnsi" w:cstheme="minorHAnsi"/>
        </w:rPr>
        <w:t>Avoid drinking alcohol</w:t>
      </w:r>
    </w:p>
    <w:p w:rsidR="000B1754" w:rsidRDefault="000B1754" w:rsidP="00383E89">
      <w:pPr>
        <w:pStyle w:val="ListParagraph"/>
        <w:spacing w:before="100" w:beforeAutospacing="1" w:after="100" w:afterAutospacing="1" w:line="240" w:lineRule="auto"/>
        <w:ind w:left="0"/>
        <w:rPr>
          <w:rFonts w:eastAsia="Times New Roman" w:cstheme="minorHAnsi"/>
          <w:b/>
          <w:bCs/>
          <w:color w:val="000000"/>
          <w:sz w:val="24"/>
          <w:szCs w:val="24"/>
        </w:rPr>
      </w:pPr>
      <w:r w:rsidRPr="00D70481">
        <w:rPr>
          <w:rFonts w:eastAsia="Times New Roman" w:cstheme="minorHAnsi"/>
          <w:b/>
          <w:bCs/>
          <w:color w:val="000000"/>
          <w:sz w:val="24"/>
          <w:szCs w:val="24"/>
        </w:rPr>
        <w:t>You will ask me now- What are the nutritional components of food? For that click on the link below:</w:t>
      </w:r>
    </w:p>
    <w:p w:rsidR="00342EC2" w:rsidRPr="00D70481" w:rsidRDefault="00342EC2" w:rsidP="00383E89">
      <w:pPr>
        <w:pStyle w:val="ListParagraph"/>
        <w:spacing w:before="100" w:beforeAutospacing="1" w:after="100" w:afterAutospacing="1" w:line="240" w:lineRule="auto"/>
        <w:ind w:left="0"/>
        <w:rPr>
          <w:rFonts w:eastAsia="Times New Roman" w:cstheme="minorHAnsi"/>
          <w:b/>
          <w:bCs/>
          <w:color w:val="000000"/>
          <w:sz w:val="24"/>
          <w:szCs w:val="24"/>
        </w:rPr>
      </w:pPr>
      <w:hyperlink r:id="rId18" w:history="1">
        <w:r w:rsidRPr="00342EC2">
          <w:rPr>
            <w:rStyle w:val="Hyperlink"/>
            <w:rFonts w:eastAsia="Times New Roman" w:cstheme="minorHAnsi"/>
            <w:b/>
            <w:bCs/>
            <w:sz w:val="24"/>
            <w:szCs w:val="24"/>
          </w:rPr>
          <w:t>Nutritional Components of Food.pptx</w:t>
        </w:r>
      </w:hyperlink>
    </w:p>
    <w:p w:rsidR="000B1754" w:rsidRPr="00D70481" w:rsidRDefault="000B1754" w:rsidP="00383E89">
      <w:pPr>
        <w:pStyle w:val="ListParagraph"/>
        <w:spacing w:before="100" w:beforeAutospacing="1" w:after="100" w:afterAutospacing="1" w:line="240" w:lineRule="auto"/>
        <w:ind w:left="0"/>
        <w:rPr>
          <w:rFonts w:eastAsia="Times New Roman" w:cstheme="minorHAnsi"/>
          <w:b/>
          <w:bCs/>
          <w:color w:val="000000"/>
          <w:sz w:val="24"/>
          <w:szCs w:val="24"/>
        </w:rPr>
      </w:pPr>
    </w:p>
    <w:p w:rsidR="00383E89" w:rsidRPr="00D70481" w:rsidRDefault="00383E89" w:rsidP="00383E89">
      <w:pPr>
        <w:pStyle w:val="ListParagraph"/>
        <w:spacing w:before="100" w:beforeAutospacing="1" w:after="100" w:afterAutospacing="1" w:line="240" w:lineRule="auto"/>
        <w:ind w:left="0"/>
        <w:rPr>
          <w:rFonts w:eastAsia="Times New Roman" w:cstheme="minorHAnsi"/>
          <w:color w:val="000000"/>
          <w:sz w:val="24"/>
          <w:szCs w:val="24"/>
        </w:rPr>
      </w:pPr>
      <w:r w:rsidRPr="00D70481">
        <w:rPr>
          <w:rFonts w:eastAsia="Times New Roman" w:cstheme="minorHAnsi"/>
          <w:b/>
          <w:bCs/>
          <w:color w:val="000000"/>
          <w:sz w:val="24"/>
          <w:szCs w:val="24"/>
        </w:rPr>
        <w:t>Basic Facts about Nutrients</w:t>
      </w:r>
    </w:p>
    <w:tbl>
      <w:tblPr>
        <w:tblStyle w:val="LightGrid-Accent11"/>
        <w:tblW w:w="4699" w:type="pct"/>
        <w:jc w:val="center"/>
        <w:tblLook w:val="04A0"/>
      </w:tblPr>
      <w:tblGrid>
        <w:gridCol w:w="1838"/>
        <w:gridCol w:w="4396"/>
        <w:gridCol w:w="3161"/>
      </w:tblGrid>
      <w:tr w:rsidR="00383E89" w:rsidRPr="00D70481" w:rsidTr="00D468BC">
        <w:trPr>
          <w:cnfStyle w:val="100000000000"/>
          <w:jc w:val="center"/>
        </w:trPr>
        <w:tc>
          <w:tcPr>
            <w:cnfStyle w:val="001000000000"/>
            <w:tcW w:w="909" w:type="pct"/>
            <w:hideMark/>
          </w:tcPr>
          <w:p w:rsidR="00383E89" w:rsidRPr="00D70481" w:rsidRDefault="00383E89" w:rsidP="00D468BC">
            <w:pPr>
              <w:spacing w:before="100" w:beforeAutospacing="1" w:after="100" w:afterAutospacing="1"/>
              <w:jc w:val="center"/>
              <w:rPr>
                <w:rFonts w:asciiTheme="minorHAnsi" w:eastAsia="Times New Roman" w:hAnsiTheme="minorHAnsi" w:cstheme="minorHAnsi"/>
                <w:sz w:val="24"/>
                <w:szCs w:val="24"/>
                <w:lang w:bidi="mr-IN"/>
              </w:rPr>
            </w:pPr>
            <w:r w:rsidRPr="00D70481">
              <w:rPr>
                <w:rFonts w:asciiTheme="minorHAnsi" w:eastAsia="Times New Roman" w:hAnsiTheme="minorHAnsi" w:cstheme="minorHAnsi"/>
                <w:sz w:val="24"/>
                <w:szCs w:val="24"/>
                <w:lang w:bidi="mr-IN"/>
              </w:rPr>
              <w:t>Nutrient</w:t>
            </w:r>
          </w:p>
        </w:tc>
        <w:tc>
          <w:tcPr>
            <w:tcW w:w="2374" w:type="pct"/>
            <w:hideMark/>
          </w:tcPr>
          <w:p w:rsidR="00383E89" w:rsidRPr="00D70481" w:rsidRDefault="00383E89" w:rsidP="00D468BC">
            <w:pPr>
              <w:spacing w:before="100" w:beforeAutospacing="1" w:after="100" w:afterAutospacing="1"/>
              <w:jc w:val="center"/>
              <w:cnfStyle w:val="100000000000"/>
              <w:rPr>
                <w:rFonts w:asciiTheme="minorHAnsi" w:eastAsia="Times New Roman" w:hAnsiTheme="minorHAnsi" w:cstheme="minorHAnsi"/>
                <w:sz w:val="24"/>
                <w:szCs w:val="24"/>
                <w:lang w:bidi="mr-IN"/>
              </w:rPr>
            </w:pPr>
            <w:r w:rsidRPr="00D70481">
              <w:rPr>
                <w:rFonts w:asciiTheme="minorHAnsi" w:eastAsia="Times New Roman" w:hAnsiTheme="minorHAnsi" w:cstheme="minorHAnsi"/>
                <w:sz w:val="24"/>
                <w:szCs w:val="24"/>
                <w:lang w:bidi="mr-IN"/>
              </w:rPr>
              <w:t>Functions</w:t>
            </w:r>
          </w:p>
        </w:tc>
        <w:tc>
          <w:tcPr>
            <w:tcW w:w="1717" w:type="pct"/>
            <w:hideMark/>
          </w:tcPr>
          <w:p w:rsidR="00383E89" w:rsidRPr="00D70481" w:rsidRDefault="00383E89" w:rsidP="00D468BC">
            <w:pPr>
              <w:spacing w:before="100" w:beforeAutospacing="1" w:after="100" w:afterAutospacing="1"/>
              <w:jc w:val="center"/>
              <w:cnfStyle w:val="100000000000"/>
              <w:rPr>
                <w:rFonts w:asciiTheme="minorHAnsi" w:eastAsia="Times New Roman" w:hAnsiTheme="minorHAnsi" w:cstheme="minorHAnsi"/>
                <w:sz w:val="24"/>
                <w:szCs w:val="24"/>
                <w:lang w:bidi="mr-IN"/>
              </w:rPr>
            </w:pPr>
            <w:r w:rsidRPr="00D70481">
              <w:rPr>
                <w:rFonts w:asciiTheme="minorHAnsi" w:eastAsia="Times New Roman" w:hAnsiTheme="minorHAnsi" w:cstheme="minorHAnsi"/>
                <w:sz w:val="24"/>
                <w:szCs w:val="24"/>
                <w:lang w:bidi="mr-IN"/>
              </w:rPr>
              <w:t>Good Sources</w:t>
            </w:r>
          </w:p>
        </w:tc>
      </w:tr>
      <w:tr w:rsidR="00383E89" w:rsidRPr="00D70481" w:rsidTr="00D468BC">
        <w:trPr>
          <w:cnfStyle w:val="000000100000"/>
          <w:jc w:val="center"/>
        </w:trPr>
        <w:tc>
          <w:tcPr>
            <w:cnfStyle w:val="001000000000"/>
            <w:tcW w:w="909" w:type="pct"/>
            <w:hideMark/>
          </w:tcPr>
          <w:p w:rsidR="00383E89" w:rsidRPr="00D70481" w:rsidRDefault="00383E89" w:rsidP="00D468BC">
            <w:pPr>
              <w:spacing w:before="100" w:beforeAutospacing="1" w:after="100" w:afterAutospacing="1"/>
              <w:jc w:val="both"/>
              <w:rPr>
                <w:rFonts w:asciiTheme="minorHAnsi" w:eastAsia="Times New Roman" w:hAnsiTheme="minorHAnsi" w:cstheme="minorHAnsi"/>
                <w:sz w:val="24"/>
                <w:szCs w:val="24"/>
                <w:lang w:bidi="mr-IN"/>
              </w:rPr>
            </w:pPr>
            <w:r w:rsidRPr="00D70481">
              <w:rPr>
                <w:rFonts w:asciiTheme="minorHAnsi" w:eastAsia="Times New Roman" w:hAnsiTheme="minorHAnsi" w:cstheme="minorHAnsi"/>
                <w:sz w:val="24"/>
                <w:szCs w:val="24"/>
                <w:lang w:bidi="mr-IN"/>
              </w:rPr>
              <w:t>Protein</w:t>
            </w:r>
          </w:p>
        </w:tc>
        <w:tc>
          <w:tcPr>
            <w:tcW w:w="2374" w:type="pct"/>
            <w:hideMark/>
          </w:tcPr>
          <w:p w:rsidR="00383E89" w:rsidRPr="00D70481" w:rsidRDefault="00383E89" w:rsidP="00D468BC">
            <w:pPr>
              <w:spacing w:before="100" w:beforeAutospacing="1" w:after="100" w:afterAutospacing="1"/>
              <w:jc w:val="both"/>
              <w:cnfStyle w:val="000000100000"/>
              <w:rPr>
                <w:rFonts w:eastAsia="Times New Roman" w:cstheme="minorHAnsi"/>
                <w:sz w:val="24"/>
                <w:szCs w:val="24"/>
                <w:lang w:bidi="mr-IN"/>
              </w:rPr>
            </w:pPr>
            <w:r w:rsidRPr="00D70481">
              <w:rPr>
                <w:rFonts w:eastAsia="Times New Roman" w:cstheme="minorHAnsi"/>
                <w:sz w:val="24"/>
                <w:szCs w:val="24"/>
                <w:lang w:bidi="mr-IN"/>
              </w:rPr>
              <w:t>Helps us to grow, develop and repair muscles and tissues. Some protein foods such as milk and eggs give us strong bones and teeth.</w:t>
            </w:r>
          </w:p>
        </w:tc>
        <w:tc>
          <w:tcPr>
            <w:tcW w:w="1717" w:type="pct"/>
            <w:hideMark/>
          </w:tcPr>
          <w:p w:rsidR="00383E89" w:rsidRPr="00D70481" w:rsidRDefault="00383E89" w:rsidP="00D468BC">
            <w:pPr>
              <w:cnfStyle w:val="000000100000"/>
              <w:rPr>
                <w:rFonts w:cstheme="minorHAnsi"/>
                <w:sz w:val="24"/>
                <w:szCs w:val="24"/>
              </w:rPr>
            </w:pPr>
            <w:r w:rsidRPr="00D70481">
              <w:rPr>
                <w:rFonts w:cstheme="minorHAnsi"/>
                <w:sz w:val="24"/>
                <w:szCs w:val="24"/>
              </w:rPr>
              <w:t xml:space="preserve">Peas, beans, poultry, cereals, lentils, milk, cheese, eggs, meat, wet and dry fishes, </w:t>
            </w:r>
            <w:r w:rsidRPr="00D70481">
              <w:rPr>
                <w:rFonts w:cstheme="minorHAnsi"/>
                <w:sz w:val="24"/>
                <w:szCs w:val="24"/>
              </w:rPr>
              <w:lastRenderedPageBreak/>
              <w:t>pulses, and nuts.</w:t>
            </w:r>
          </w:p>
        </w:tc>
      </w:tr>
      <w:tr w:rsidR="00383E89" w:rsidRPr="00D70481" w:rsidTr="00D468BC">
        <w:trPr>
          <w:cnfStyle w:val="000000010000"/>
          <w:jc w:val="center"/>
        </w:trPr>
        <w:tc>
          <w:tcPr>
            <w:cnfStyle w:val="001000000000"/>
            <w:tcW w:w="909" w:type="pct"/>
            <w:hideMark/>
          </w:tcPr>
          <w:p w:rsidR="00383E89" w:rsidRPr="00D70481" w:rsidRDefault="00383E89" w:rsidP="00D468BC">
            <w:pPr>
              <w:spacing w:before="100" w:beforeAutospacing="1" w:after="100" w:afterAutospacing="1"/>
              <w:jc w:val="both"/>
              <w:rPr>
                <w:rFonts w:asciiTheme="minorHAnsi" w:eastAsia="Times New Roman" w:hAnsiTheme="minorHAnsi" w:cstheme="minorHAnsi"/>
                <w:sz w:val="24"/>
                <w:szCs w:val="24"/>
                <w:lang w:bidi="mr-IN"/>
              </w:rPr>
            </w:pPr>
            <w:r w:rsidRPr="00D70481">
              <w:rPr>
                <w:rFonts w:asciiTheme="minorHAnsi" w:eastAsia="Times New Roman" w:hAnsiTheme="minorHAnsi" w:cstheme="minorHAnsi"/>
                <w:sz w:val="24"/>
                <w:szCs w:val="24"/>
                <w:lang w:bidi="mr-IN"/>
              </w:rPr>
              <w:lastRenderedPageBreak/>
              <w:t>Carbohydrates</w:t>
            </w:r>
          </w:p>
        </w:tc>
        <w:tc>
          <w:tcPr>
            <w:tcW w:w="2374" w:type="pct"/>
            <w:hideMark/>
          </w:tcPr>
          <w:p w:rsidR="00383E89" w:rsidRPr="00D70481" w:rsidRDefault="00383E89" w:rsidP="00D468BC">
            <w:pPr>
              <w:spacing w:before="100" w:beforeAutospacing="1" w:after="100" w:afterAutospacing="1"/>
              <w:jc w:val="both"/>
              <w:cnfStyle w:val="000000010000"/>
              <w:rPr>
                <w:rFonts w:eastAsia="Times New Roman" w:cstheme="minorHAnsi"/>
                <w:sz w:val="24"/>
                <w:szCs w:val="24"/>
                <w:lang w:bidi="mr-IN"/>
              </w:rPr>
            </w:pPr>
            <w:r w:rsidRPr="00D70481">
              <w:rPr>
                <w:rFonts w:eastAsia="Times New Roman" w:cstheme="minorHAnsi"/>
                <w:sz w:val="24"/>
                <w:szCs w:val="24"/>
                <w:lang w:bidi="mr-IN"/>
              </w:rPr>
              <w:t>Provide energy for the body. There are three kinds of carbohydrates: sugar, starch, and fibre.</w:t>
            </w:r>
          </w:p>
        </w:tc>
        <w:tc>
          <w:tcPr>
            <w:tcW w:w="1717" w:type="pct"/>
            <w:hideMark/>
          </w:tcPr>
          <w:p w:rsidR="00383E89" w:rsidRPr="00D70481" w:rsidRDefault="00383E89" w:rsidP="00D468BC">
            <w:pPr>
              <w:cnfStyle w:val="000000010000"/>
              <w:rPr>
                <w:rFonts w:cstheme="minorHAnsi"/>
                <w:sz w:val="24"/>
                <w:szCs w:val="24"/>
              </w:rPr>
            </w:pPr>
            <w:r w:rsidRPr="00D70481">
              <w:rPr>
                <w:rFonts w:cstheme="minorHAnsi"/>
                <w:sz w:val="24"/>
                <w:szCs w:val="24"/>
              </w:rPr>
              <w:t>Starch (storage forms carbohydrate of chlorophyll containing plants), sugars, cereals, potatoes, legumes, millets, roots and other vegetables. Sugars are found in fruits, juice, cane, honey, palm, milk, etc.</w:t>
            </w:r>
          </w:p>
        </w:tc>
      </w:tr>
      <w:tr w:rsidR="00383E89" w:rsidRPr="00D70481" w:rsidTr="00D468BC">
        <w:trPr>
          <w:cnfStyle w:val="000000100000"/>
          <w:jc w:val="center"/>
        </w:trPr>
        <w:tc>
          <w:tcPr>
            <w:cnfStyle w:val="001000000000"/>
            <w:tcW w:w="909" w:type="pct"/>
            <w:hideMark/>
          </w:tcPr>
          <w:p w:rsidR="00383E89" w:rsidRPr="00D70481" w:rsidRDefault="00383E89" w:rsidP="00D468BC">
            <w:pPr>
              <w:spacing w:before="100" w:beforeAutospacing="1" w:after="100" w:afterAutospacing="1"/>
              <w:jc w:val="both"/>
              <w:rPr>
                <w:rFonts w:asciiTheme="minorHAnsi" w:eastAsia="Times New Roman" w:hAnsiTheme="minorHAnsi" w:cstheme="minorHAnsi"/>
                <w:sz w:val="24"/>
                <w:szCs w:val="24"/>
                <w:lang w:bidi="mr-IN"/>
              </w:rPr>
            </w:pPr>
            <w:r w:rsidRPr="00D70481">
              <w:rPr>
                <w:rFonts w:asciiTheme="minorHAnsi" w:eastAsia="Times New Roman" w:hAnsiTheme="minorHAnsi" w:cstheme="minorHAnsi"/>
                <w:sz w:val="24"/>
                <w:szCs w:val="24"/>
                <w:lang w:bidi="mr-IN"/>
              </w:rPr>
              <w:t>Fats</w:t>
            </w:r>
          </w:p>
        </w:tc>
        <w:tc>
          <w:tcPr>
            <w:tcW w:w="2374" w:type="pct"/>
            <w:hideMark/>
          </w:tcPr>
          <w:p w:rsidR="00383E89" w:rsidRPr="00D70481" w:rsidRDefault="00383E89" w:rsidP="00D468BC">
            <w:pPr>
              <w:spacing w:before="100" w:beforeAutospacing="1" w:after="100" w:afterAutospacing="1"/>
              <w:jc w:val="both"/>
              <w:cnfStyle w:val="000000100000"/>
              <w:rPr>
                <w:rFonts w:eastAsia="Times New Roman" w:cstheme="minorHAnsi"/>
                <w:sz w:val="24"/>
                <w:szCs w:val="24"/>
                <w:lang w:bidi="mr-IN"/>
              </w:rPr>
            </w:pPr>
            <w:r w:rsidRPr="00D70481">
              <w:rPr>
                <w:rFonts w:eastAsia="Times New Roman" w:cstheme="minorHAnsi"/>
                <w:sz w:val="24"/>
                <w:szCs w:val="24"/>
                <w:lang w:bidi="mr-IN"/>
              </w:rPr>
              <w:t>Provide energy for the body and carry certain vitamins through the body.</w:t>
            </w:r>
          </w:p>
        </w:tc>
        <w:tc>
          <w:tcPr>
            <w:tcW w:w="1717" w:type="pct"/>
            <w:hideMark/>
          </w:tcPr>
          <w:p w:rsidR="00383E89" w:rsidRPr="00D70481" w:rsidRDefault="00383E89" w:rsidP="00D468BC">
            <w:pPr>
              <w:spacing w:before="100" w:beforeAutospacing="1" w:after="100" w:afterAutospacing="1"/>
              <w:jc w:val="both"/>
              <w:cnfStyle w:val="000000100000"/>
              <w:rPr>
                <w:rFonts w:eastAsia="Times New Roman" w:cstheme="minorHAnsi"/>
                <w:sz w:val="24"/>
                <w:szCs w:val="24"/>
                <w:lang w:bidi="mr-IN"/>
              </w:rPr>
            </w:pPr>
            <w:r w:rsidRPr="00D70481">
              <w:rPr>
                <w:rFonts w:eastAsia="Times New Roman" w:cstheme="minorHAnsi"/>
                <w:sz w:val="24"/>
                <w:szCs w:val="24"/>
                <w:lang w:bidi="mr-IN"/>
              </w:rPr>
              <w:t>Marula nut, ground nut, butter, margarine, cooking oil, seeds.</w:t>
            </w:r>
          </w:p>
        </w:tc>
      </w:tr>
      <w:tr w:rsidR="00383E89" w:rsidRPr="00D70481" w:rsidTr="00D468BC">
        <w:trPr>
          <w:cnfStyle w:val="000000010000"/>
          <w:trHeight w:val="1962"/>
          <w:jc w:val="center"/>
        </w:trPr>
        <w:tc>
          <w:tcPr>
            <w:cnfStyle w:val="001000000000"/>
            <w:tcW w:w="909" w:type="pct"/>
            <w:hideMark/>
          </w:tcPr>
          <w:p w:rsidR="00383E89" w:rsidRPr="00D70481" w:rsidRDefault="00383E89" w:rsidP="00D468BC">
            <w:pPr>
              <w:spacing w:before="100" w:beforeAutospacing="1" w:after="100" w:afterAutospacing="1"/>
              <w:jc w:val="both"/>
              <w:rPr>
                <w:rFonts w:asciiTheme="minorHAnsi" w:eastAsia="Times New Roman" w:hAnsiTheme="minorHAnsi" w:cstheme="minorHAnsi"/>
                <w:sz w:val="24"/>
                <w:szCs w:val="24"/>
                <w:lang w:bidi="mr-IN"/>
              </w:rPr>
            </w:pPr>
            <w:r w:rsidRPr="00D70481">
              <w:rPr>
                <w:rFonts w:asciiTheme="minorHAnsi" w:eastAsia="Times New Roman" w:hAnsiTheme="minorHAnsi" w:cstheme="minorHAnsi"/>
                <w:sz w:val="24"/>
                <w:szCs w:val="24"/>
                <w:lang w:bidi="mr-IN"/>
              </w:rPr>
              <w:t>Vitamin A</w:t>
            </w:r>
          </w:p>
        </w:tc>
        <w:tc>
          <w:tcPr>
            <w:tcW w:w="2374" w:type="pct"/>
            <w:hideMark/>
          </w:tcPr>
          <w:p w:rsidR="00383E89" w:rsidRPr="00D70481" w:rsidRDefault="00383E89" w:rsidP="00D468BC">
            <w:pPr>
              <w:spacing w:before="100" w:beforeAutospacing="1" w:after="100" w:afterAutospacing="1"/>
              <w:jc w:val="both"/>
              <w:cnfStyle w:val="000000010000"/>
              <w:rPr>
                <w:rFonts w:eastAsia="Times New Roman" w:cstheme="minorHAnsi"/>
                <w:sz w:val="24"/>
                <w:szCs w:val="24"/>
                <w:lang w:bidi="mr-IN"/>
              </w:rPr>
            </w:pPr>
            <w:r w:rsidRPr="00D70481">
              <w:rPr>
                <w:rFonts w:eastAsia="Times New Roman" w:cstheme="minorHAnsi"/>
                <w:sz w:val="24"/>
                <w:szCs w:val="24"/>
                <w:lang w:bidi="mr-IN"/>
              </w:rPr>
              <w:t>Needed for healthy eyesight and to prevent night blindness, (exophthalmia).</w:t>
            </w:r>
          </w:p>
        </w:tc>
        <w:tc>
          <w:tcPr>
            <w:tcW w:w="1717" w:type="pct"/>
            <w:hideMark/>
          </w:tcPr>
          <w:p w:rsidR="00383E89" w:rsidRPr="00D70481" w:rsidRDefault="00383E89" w:rsidP="00D468BC">
            <w:pPr>
              <w:cnfStyle w:val="000000010000"/>
              <w:rPr>
                <w:rFonts w:cstheme="minorHAnsi"/>
                <w:sz w:val="24"/>
                <w:szCs w:val="24"/>
              </w:rPr>
            </w:pPr>
            <w:r w:rsidRPr="00D70481">
              <w:rPr>
                <w:rFonts w:cstheme="minorHAnsi"/>
                <w:sz w:val="24"/>
                <w:szCs w:val="24"/>
              </w:rPr>
              <w:t>Liver, heart, kidney, milk, cod liver oils, fish liver-oils, butter, eggs, carrots, cabbage, vegetables, green leaves, mangoes, potatoes tomatoes, spinach, papaya etc.</w:t>
            </w:r>
          </w:p>
        </w:tc>
      </w:tr>
      <w:tr w:rsidR="00383E89" w:rsidRPr="00D70481" w:rsidTr="00D468BC">
        <w:trPr>
          <w:cnfStyle w:val="000000100000"/>
          <w:trHeight w:val="1962"/>
          <w:jc w:val="center"/>
        </w:trPr>
        <w:tc>
          <w:tcPr>
            <w:cnfStyle w:val="001000000000"/>
            <w:tcW w:w="909" w:type="pct"/>
            <w:hideMark/>
          </w:tcPr>
          <w:p w:rsidR="00383E89" w:rsidRPr="00D70481" w:rsidRDefault="00383E89" w:rsidP="00D468BC">
            <w:pPr>
              <w:rPr>
                <w:rFonts w:asciiTheme="minorHAnsi" w:hAnsiTheme="minorHAnsi" w:cstheme="minorHAnsi"/>
                <w:sz w:val="24"/>
                <w:szCs w:val="24"/>
              </w:rPr>
            </w:pPr>
            <w:r w:rsidRPr="00D70481">
              <w:rPr>
                <w:rFonts w:asciiTheme="minorHAnsi" w:eastAsia="Times New Roman" w:hAnsiTheme="minorHAnsi" w:cstheme="minorHAnsi"/>
                <w:sz w:val="24"/>
                <w:szCs w:val="24"/>
                <w:lang w:bidi="mr-IN"/>
              </w:rPr>
              <w:t>Vitamin D (Cholecalciferol)</w:t>
            </w:r>
          </w:p>
        </w:tc>
        <w:tc>
          <w:tcPr>
            <w:tcW w:w="2374" w:type="pct"/>
            <w:hideMark/>
          </w:tcPr>
          <w:p w:rsidR="00383E89" w:rsidRPr="00D70481" w:rsidRDefault="00383E89" w:rsidP="00383E89">
            <w:pPr>
              <w:pStyle w:val="ListParagraph"/>
              <w:numPr>
                <w:ilvl w:val="0"/>
                <w:numId w:val="14"/>
              </w:numPr>
              <w:spacing w:after="0" w:line="240" w:lineRule="auto"/>
              <w:ind w:left="353"/>
              <w:cnfStyle w:val="000000100000"/>
              <w:rPr>
                <w:rFonts w:cstheme="minorHAnsi"/>
                <w:sz w:val="24"/>
                <w:szCs w:val="24"/>
              </w:rPr>
            </w:pPr>
            <w:r w:rsidRPr="00D70481">
              <w:rPr>
                <w:rFonts w:cstheme="minorHAnsi"/>
                <w:sz w:val="24"/>
                <w:szCs w:val="24"/>
              </w:rPr>
              <w:t>Control calcium and phosphorus absorption from the small intestine, concerned with calcium metabolism, helps in the bone and teeth formation.</w:t>
            </w:r>
          </w:p>
          <w:p w:rsidR="00383E89" w:rsidRPr="00D70481" w:rsidRDefault="00383E89" w:rsidP="00383E89">
            <w:pPr>
              <w:pStyle w:val="ListParagraph"/>
              <w:numPr>
                <w:ilvl w:val="0"/>
                <w:numId w:val="14"/>
              </w:numPr>
              <w:spacing w:after="0" w:line="240" w:lineRule="auto"/>
              <w:ind w:left="353"/>
              <w:cnfStyle w:val="000000100000"/>
              <w:rPr>
                <w:rFonts w:cstheme="minorHAnsi"/>
                <w:sz w:val="24"/>
                <w:szCs w:val="24"/>
              </w:rPr>
            </w:pPr>
            <w:r w:rsidRPr="00D70481">
              <w:rPr>
                <w:rFonts w:cstheme="minorHAnsi"/>
                <w:sz w:val="24"/>
                <w:szCs w:val="24"/>
              </w:rPr>
              <w:t>Minimize the losses of calcium and increases phoshate excretion by the kidneys, affects insulin secretion in pancreases.</w:t>
            </w:r>
          </w:p>
          <w:p w:rsidR="00383E89" w:rsidRPr="00D70481" w:rsidRDefault="00383E89" w:rsidP="00D468BC">
            <w:pPr>
              <w:cnfStyle w:val="000000100000"/>
              <w:rPr>
                <w:rFonts w:cstheme="minorHAnsi"/>
                <w:sz w:val="24"/>
                <w:szCs w:val="24"/>
              </w:rPr>
            </w:pPr>
          </w:p>
        </w:tc>
        <w:tc>
          <w:tcPr>
            <w:tcW w:w="1717" w:type="pct"/>
            <w:hideMark/>
          </w:tcPr>
          <w:p w:rsidR="00383E89" w:rsidRPr="00D70481" w:rsidRDefault="00383E89" w:rsidP="00383E89">
            <w:pPr>
              <w:cnfStyle w:val="000000100000"/>
              <w:rPr>
                <w:rFonts w:cstheme="minorHAnsi"/>
                <w:sz w:val="24"/>
                <w:szCs w:val="24"/>
              </w:rPr>
            </w:pPr>
            <w:r w:rsidRPr="00D70481">
              <w:rPr>
                <w:rFonts w:cstheme="minorHAnsi"/>
                <w:sz w:val="24"/>
                <w:szCs w:val="24"/>
              </w:rPr>
              <w:t>Fish liver oils e.g., cod liver oil, halibut - liver oil etc. Butter, milk, eggs, liver. In sub coetaneous tissue,</w:t>
            </w:r>
          </w:p>
          <w:p w:rsidR="00383E89" w:rsidRPr="00D70481" w:rsidRDefault="00383E89" w:rsidP="00383E89">
            <w:pPr>
              <w:cnfStyle w:val="000000100000"/>
              <w:rPr>
                <w:rFonts w:cstheme="minorHAnsi"/>
                <w:sz w:val="24"/>
                <w:szCs w:val="24"/>
              </w:rPr>
            </w:pPr>
            <w:r w:rsidRPr="00D70481">
              <w:rPr>
                <w:rFonts w:cstheme="minorHAnsi"/>
                <w:sz w:val="24"/>
                <w:szCs w:val="24"/>
              </w:rPr>
              <w:t>7 dihydrocholesterol  is conveted to vitamin D by UV light.</w:t>
            </w:r>
          </w:p>
        </w:tc>
      </w:tr>
      <w:tr w:rsidR="00383E89" w:rsidRPr="00D70481" w:rsidTr="00D468BC">
        <w:trPr>
          <w:cnfStyle w:val="000000010000"/>
          <w:jc w:val="center"/>
        </w:trPr>
        <w:tc>
          <w:tcPr>
            <w:cnfStyle w:val="001000000000"/>
            <w:tcW w:w="909" w:type="pct"/>
            <w:hideMark/>
          </w:tcPr>
          <w:p w:rsidR="00383E89" w:rsidRPr="00D70481" w:rsidRDefault="00383E89" w:rsidP="00D468BC">
            <w:pPr>
              <w:spacing w:before="100" w:beforeAutospacing="1" w:after="100" w:afterAutospacing="1"/>
              <w:jc w:val="both"/>
              <w:rPr>
                <w:rFonts w:asciiTheme="minorHAnsi" w:eastAsia="Times New Roman" w:hAnsiTheme="minorHAnsi" w:cstheme="minorHAnsi"/>
                <w:sz w:val="24"/>
                <w:szCs w:val="24"/>
                <w:lang w:bidi="mr-IN"/>
              </w:rPr>
            </w:pPr>
            <w:r w:rsidRPr="00D70481">
              <w:rPr>
                <w:rFonts w:asciiTheme="minorHAnsi" w:eastAsia="Times New Roman" w:hAnsiTheme="minorHAnsi" w:cstheme="minorHAnsi"/>
                <w:sz w:val="24"/>
                <w:szCs w:val="24"/>
                <w:lang w:bidi="mr-IN"/>
              </w:rPr>
              <w:t>Iodine</w:t>
            </w:r>
            <w:r w:rsidRPr="00D70481">
              <w:rPr>
                <w:rFonts w:asciiTheme="minorHAnsi" w:eastAsia="Times New Roman" w:hAnsiTheme="minorHAnsi" w:cstheme="minorHAnsi"/>
                <w:sz w:val="24"/>
                <w:szCs w:val="24"/>
                <w:lang w:bidi="mr-IN"/>
              </w:rPr>
              <w:br/>
              <w:t>(mineral)</w:t>
            </w:r>
          </w:p>
        </w:tc>
        <w:tc>
          <w:tcPr>
            <w:tcW w:w="2374" w:type="pct"/>
            <w:hideMark/>
          </w:tcPr>
          <w:p w:rsidR="00383E89" w:rsidRPr="00D70481" w:rsidRDefault="00383E89" w:rsidP="00D468BC">
            <w:pPr>
              <w:spacing w:before="100" w:beforeAutospacing="1" w:after="100" w:afterAutospacing="1"/>
              <w:jc w:val="both"/>
              <w:cnfStyle w:val="000000010000"/>
              <w:rPr>
                <w:rFonts w:eastAsia="Times New Roman" w:cstheme="minorHAnsi"/>
                <w:sz w:val="24"/>
                <w:szCs w:val="24"/>
                <w:lang w:bidi="mr-IN"/>
              </w:rPr>
            </w:pPr>
            <w:r w:rsidRPr="00D70481">
              <w:rPr>
                <w:rFonts w:eastAsia="Times New Roman" w:cstheme="minorHAnsi"/>
                <w:sz w:val="24"/>
                <w:szCs w:val="24"/>
                <w:lang w:bidi="mr-IN"/>
              </w:rPr>
              <w:t>Iodine is for the thyroid gland (in the neck area), which regulates growth and many body functions. A lack of iodine can lead to an enlargement of the thyroid gland called goiter.</w:t>
            </w:r>
          </w:p>
        </w:tc>
        <w:tc>
          <w:tcPr>
            <w:tcW w:w="1717" w:type="pct"/>
            <w:hideMark/>
          </w:tcPr>
          <w:p w:rsidR="00383E89" w:rsidRPr="00D70481" w:rsidRDefault="00383E89" w:rsidP="00D468BC">
            <w:pPr>
              <w:spacing w:before="100" w:beforeAutospacing="1" w:after="100" w:afterAutospacing="1"/>
              <w:jc w:val="both"/>
              <w:cnfStyle w:val="000000010000"/>
              <w:rPr>
                <w:rFonts w:eastAsia="Times New Roman" w:cstheme="minorHAnsi"/>
                <w:sz w:val="24"/>
                <w:szCs w:val="24"/>
                <w:lang w:bidi="mr-IN"/>
              </w:rPr>
            </w:pPr>
            <w:r w:rsidRPr="00D70481">
              <w:rPr>
                <w:rFonts w:eastAsia="Times New Roman" w:cstheme="minorHAnsi"/>
                <w:sz w:val="24"/>
                <w:szCs w:val="24"/>
                <w:lang w:bidi="mr-IN"/>
              </w:rPr>
              <w:t>Iodised salt, seafood and foods which are grown in soil that contains iodine.</w:t>
            </w:r>
          </w:p>
        </w:tc>
      </w:tr>
      <w:tr w:rsidR="00383E89" w:rsidRPr="00D70481" w:rsidTr="00D468BC">
        <w:trPr>
          <w:cnfStyle w:val="000000100000"/>
          <w:trHeight w:val="963"/>
          <w:jc w:val="center"/>
        </w:trPr>
        <w:tc>
          <w:tcPr>
            <w:cnfStyle w:val="001000000000"/>
            <w:tcW w:w="909" w:type="pct"/>
            <w:hideMark/>
          </w:tcPr>
          <w:p w:rsidR="00383E89" w:rsidRPr="00D70481" w:rsidRDefault="00383E89" w:rsidP="00D468BC">
            <w:pPr>
              <w:rPr>
                <w:rFonts w:asciiTheme="minorHAnsi" w:hAnsiTheme="minorHAnsi" w:cstheme="minorHAnsi"/>
                <w:sz w:val="24"/>
                <w:szCs w:val="24"/>
              </w:rPr>
            </w:pPr>
            <w:r w:rsidRPr="00D70481">
              <w:rPr>
                <w:rFonts w:asciiTheme="minorHAnsi" w:hAnsiTheme="minorHAnsi" w:cstheme="minorHAnsi"/>
                <w:sz w:val="24"/>
                <w:szCs w:val="24"/>
              </w:rPr>
              <w:t>Vitamin C (Ascorbic acid)</w:t>
            </w:r>
          </w:p>
        </w:tc>
        <w:tc>
          <w:tcPr>
            <w:tcW w:w="2374" w:type="pct"/>
            <w:hideMark/>
          </w:tcPr>
          <w:p w:rsidR="00383E89" w:rsidRPr="00D70481" w:rsidRDefault="00383E89" w:rsidP="00D468BC">
            <w:pPr>
              <w:cnfStyle w:val="000000100000"/>
              <w:rPr>
                <w:rFonts w:cstheme="minorHAnsi"/>
                <w:sz w:val="24"/>
                <w:szCs w:val="24"/>
              </w:rPr>
            </w:pPr>
            <w:r w:rsidRPr="00D70481">
              <w:rPr>
                <w:rFonts w:cstheme="minorHAnsi"/>
                <w:sz w:val="24"/>
                <w:szCs w:val="24"/>
              </w:rPr>
              <w:t>Acts as antioxidant.</w:t>
            </w:r>
          </w:p>
          <w:p w:rsidR="00383E89" w:rsidRPr="00D70481" w:rsidRDefault="00383E89" w:rsidP="00D468BC">
            <w:pPr>
              <w:cnfStyle w:val="000000100000"/>
              <w:rPr>
                <w:rFonts w:cstheme="minorHAnsi"/>
                <w:sz w:val="24"/>
                <w:szCs w:val="24"/>
              </w:rPr>
            </w:pPr>
            <w:r w:rsidRPr="00D70481">
              <w:rPr>
                <w:rFonts w:cstheme="minorHAnsi"/>
                <w:sz w:val="24"/>
                <w:szCs w:val="24"/>
              </w:rPr>
              <w:t>Helps in bone formation.</w:t>
            </w:r>
          </w:p>
          <w:p w:rsidR="00383E89" w:rsidRPr="00D70481" w:rsidRDefault="00383E89" w:rsidP="00D468BC">
            <w:pPr>
              <w:cnfStyle w:val="000000100000"/>
              <w:rPr>
                <w:rFonts w:cstheme="minorHAnsi"/>
                <w:sz w:val="24"/>
                <w:szCs w:val="24"/>
              </w:rPr>
            </w:pPr>
            <w:r w:rsidRPr="00D70481">
              <w:rPr>
                <w:rFonts w:cstheme="minorHAnsi"/>
                <w:sz w:val="24"/>
                <w:szCs w:val="24"/>
              </w:rPr>
              <w:t>Helps in wound healing.</w:t>
            </w:r>
          </w:p>
          <w:p w:rsidR="00383E89" w:rsidRPr="00D70481" w:rsidRDefault="00383E89" w:rsidP="00D468BC">
            <w:pPr>
              <w:cnfStyle w:val="000000100000"/>
              <w:rPr>
                <w:rFonts w:cstheme="minorHAnsi"/>
                <w:sz w:val="24"/>
                <w:szCs w:val="24"/>
              </w:rPr>
            </w:pPr>
          </w:p>
        </w:tc>
        <w:tc>
          <w:tcPr>
            <w:tcW w:w="1717" w:type="pct"/>
            <w:hideMark/>
          </w:tcPr>
          <w:p w:rsidR="00383E89" w:rsidRPr="00D70481" w:rsidRDefault="00383E89" w:rsidP="00D468BC">
            <w:pPr>
              <w:cnfStyle w:val="000000100000"/>
              <w:rPr>
                <w:rFonts w:cstheme="minorHAnsi"/>
                <w:sz w:val="24"/>
                <w:szCs w:val="24"/>
              </w:rPr>
            </w:pPr>
            <w:r w:rsidRPr="00D70481">
              <w:rPr>
                <w:rFonts w:cstheme="minorHAnsi"/>
                <w:sz w:val="24"/>
                <w:szCs w:val="24"/>
              </w:rPr>
              <w:t>Guava, amla, green chilli, amaranth leaves, citrus fruits, green vegetables, potatoes, tomatoes, cheese, milk etc.</w:t>
            </w:r>
          </w:p>
        </w:tc>
      </w:tr>
      <w:tr w:rsidR="00383E89" w:rsidRPr="00D70481" w:rsidTr="00D468BC">
        <w:trPr>
          <w:cnfStyle w:val="000000010000"/>
          <w:trHeight w:val="1161"/>
          <w:jc w:val="center"/>
        </w:trPr>
        <w:tc>
          <w:tcPr>
            <w:cnfStyle w:val="001000000000"/>
            <w:tcW w:w="909" w:type="pct"/>
            <w:hideMark/>
          </w:tcPr>
          <w:p w:rsidR="00383E89" w:rsidRPr="00D70481" w:rsidRDefault="00383E89" w:rsidP="00D468BC">
            <w:pPr>
              <w:rPr>
                <w:rFonts w:asciiTheme="minorHAnsi" w:hAnsiTheme="minorHAnsi" w:cstheme="minorHAnsi"/>
                <w:sz w:val="24"/>
                <w:szCs w:val="24"/>
              </w:rPr>
            </w:pPr>
            <w:r w:rsidRPr="00D70481">
              <w:rPr>
                <w:rFonts w:asciiTheme="minorHAnsi" w:hAnsiTheme="minorHAnsi" w:cstheme="minorHAnsi"/>
                <w:sz w:val="24"/>
                <w:szCs w:val="24"/>
              </w:rPr>
              <w:lastRenderedPageBreak/>
              <w:t>Vitamin B1 (Thiamine)</w:t>
            </w:r>
          </w:p>
          <w:p w:rsidR="00383E89" w:rsidRPr="00D70481" w:rsidRDefault="00383E89" w:rsidP="00D468BC">
            <w:pPr>
              <w:rPr>
                <w:rFonts w:asciiTheme="minorHAnsi" w:hAnsiTheme="minorHAnsi" w:cstheme="minorHAnsi"/>
                <w:sz w:val="24"/>
                <w:szCs w:val="24"/>
              </w:rPr>
            </w:pPr>
          </w:p>
        </w:tc>
        <w:tc>
          <w:tcPr>
            <w:tcW w:w="2374" w:type="pct"/>
            <w:hideMark/>
          </w:tcPr>
          <w:p w:rsidR="00383E89" w:rsidRPr="00D70481" w:rsidRDefault="00383E89" w:rsidP="00383E89">
            <w:pPr>
              <w:pStyle w:val="ListParagraph"/>
              <w:numPr>
                <w:ilvl w:val="0"/>
                <w:numId w:val="15"/>
              </w:numPr>
              <w:spacing w:after="0" w:line="240" w:lineRule="auto"/>
              <w:ind w:left="358"/>
              <w:cnfStyle w:val="000000010000"/>
              <w:rPr>
                <w:rFonts w:cstheme="minorHAnsi"/>
                <w:sz w:val="24"/>
                <w:szCs w:val="24"/>
              </w:rPr>
            </w:pPr>
            <w:r w:rsidRPr="00D70481">
              <w:rPr>
                <w:rFonts w:cstheme="minorHAnsi"/>
                <w:sz w:val="24"/>
                <w:szCs w:val="24"/>
              </w:rPr>
              <w:t>Acts as a co-enzyme in carbohydrate metabolism</w:t>
            </w:r>
          </w:p>
          <w:p w:rsidR="00383E89" w:rsidRPr="00D70481" w:rsidRDefault="00383E89" w:rsidP="00383E89">
            <w:pPr>
              <w:pStyle w:val="ListParagraph"/>
              <w:numPr>
                <w:ilvl w:val="0"/>
                <w:numId w:val="15"/>
              </w:numPr>
              <w:spacing w:after="0" w:line="240" w:lineRule="auto"/>
              <w:ind w:left="358"/>
              <w:cnfStyle w:val="000000010000"/>
              <w:rPr>
                <w:rFonts w:cstheme="minorHAnsi"/>
                <w:sz w:val="24"/>
                <w:szCs w:val="24"/>
              </w:rPr>
            </w:pPr>
            <w:r w:rsidRPr="00D70481">
              <w:rPr>
                <w:rFonts w:cstheme="minorHAnsi"/>
                <w:sz w:val="24"/>
                <w:szCs w:val="24"/>
              </w:rPr>
              <w:t>Require for the synthesis of glycine</w:t>
            </w:r>
          </w:p>
          <w:p w:rsidR="00383E89" w:rsidRPr="00D70481" w:rsidRDefault="00383E89" w:rsidP="00383E89">
            <w:pPr>
              <w:pStyle w:val="ListParagraph"/>
              <w:numPr>
                <w:ilvl w:val="0"/>
                <w:numId w:val="15"/>
              </w:numPr>
              <w:spacing w:after="0" w:line="240" w:lineRule="auto"/>
              <w:ind w:left="358"/>
              <w:cnfStyle w:val="000000010000"/>
              <w:rPr>
                <w:rFonts w:cstheme="minorHAnsi"/>
                <w:sz w:val="24"/>
                <w:szCs w:val="24"/>
              </w:rPr>
            </w:pPr>
            <w:r w:rsidRPr="00D70481">
              <w:rPr>
                <w:rFonts w:cstheme="minorHAnsi"/>
                <w:sz w:val="24"/>
                <w:szCs w:val="24"/>
              </w:rPr>
              <w:t>It has a specific action on nerve tissue</w:t>
            </w:r>
          </w:p>
          <w:p w:rsidR="00383E89" w:rsidRPr="00D70481" w:rsidRDefault="00383E89" w:rsidP="00383E89">
            <w:pPr>
              <w:pStyle w:val="ListParagraph"/>
              <w:numPr>
                <w:ilvl w:val="0"/>
                <w:numId w:val="15"/>
              </w:numPr>
              <w:spacing w:after="0" w:line="240" w:lineRule="auto"/>
              <w:ind w:left="358"/>
              <w:cnfStyle w:val="000000010000"/>
              <w:rPr>
                <w:rFonts w:cstheme="minorHAnsi"/>
                <w:sz w:val="24"/>
                <w:szCs w:val="24"/>
              </w:rPr>
            </w:pPr>
            <w:r w:rsidRPr="00D70481">
              <w:rPr>
                <w:rFonts w:cstheme="minorHAnsi"/>
                <w:sz w:val="24"/>
                <w:szCs w:val="24"/>
              </w:rPr>
              <w:t>Maintains normal appetite.</w:t>
            </w:r>
          </w:p>
        </w:tc>
        <w:tc>
          <w:tcPr>
            <w:tcW w:w="1717" w:type="pct"/>
            <w:hideMark/>
          </w:tcPr>
          <w:p w:rsidR="00383E89" w:rsidRPr="00D70481" w:rsidRDefault="00383E89" w:rsidP="00D468BC">
            <w:pPr>
              <w:cnfStyle w:val="000000010000"/>
              <w:rPr>
                <w:rFonts w:cstheme="minorHAnsi"/>
                <w:sz w:val="24"/>
                <w:szCs w:val="24"/>
              </w:rPr>
            </w:pPr>
            <w:r w:rsidRPr="00D70481">
              <w:rPr>
                <w:rFonts w:cstheme="minorHAnsi"/>
                <w:sz w:val="24"/>
                <w:szCs w:val="24"/>
              </w:rPr>
              <w:t>Rice polishing, dried yeast and wheat germ are rich sources of vit. B1.</w:t>
            </w:r>
          </w:p>
          <w:p w:rsidR="00383E89" w:rsidRPr="00D70481" w:rsidRDefault="00383E89" w:rsidP="00D468BC">
            <w:pPr>
              <w:cnfStyle w:val="000000010000"/>
              <w:rPr>
                <w:rFonts w:cstheme="minorHAnsi"/>
                <w:sz w:val="24"/>
                <w:szCs w:val="24"/>
              </w:rPr>
            </w:pPr>
          </w:p>
        </w:tc>
      </w:tr>
      <w:tr w:rsidR="00383E89" w:rsidRPr="00D70481" w:rsidTr="00D468BC">
        <w:trPr>
          <w:cnfStyle w:val="000000100000"/>
          <w:trHeight w:val="1161"/>
          <w:jc w:val="center"/>
        </w:trPr>
        <w:tc>
          <w:tcPr>
            <w:cnfStyle w:val="001000000000"/>
            <w:tcW w:w="909" w:type="pct"/>
            <w:hideMark/>
          </w:tcPr>
          <w:p w:rsidR="00383E89" w:rsidRPr="00D70481" w:rsidRDefault="00383E89" w:rsidP="00D468BC">
            <w:pPr>
              <w:rPr>
                <w:rFonts w:asciiTheme="minorHAnsi" w:hAnsiTheme="minorHAnsi" w:cstheme="minorHAnsi"/>
                <w:sz w:val="24"/>
                <w:szCs w:val="24"/>
              </w:rPr>
            </w:pPr>
            <w:r w:rsidRPr="00D70481">
              <w:rPr>
                <w:rFonts w:asciiTheme="minorHAnsi" w:hAnsiTheme="minorHAnsi" w:cstheme="minorHAnsi"/>
                <w:sz w:val="24"/>
                <w:szCs w:val="24"/>
              </w:rPr>
              <w:t>VitaminB2 (Riboflavin)</w:t>
            </w:r>
          </w:p>
        </w:tc>
        <w:tc>
          <w:tcPr>
            <w:tcW w:w="2374" w:type="pct"/>
            <w:hideMark/>
          </w:tcPr>
          <w:p w:rsidR="00383E89" w:rsidRPr="00D70481" w:rsidRDefault="00383E89" w:rsidP="00383E89">
            <w:pPr>
              <w:pStyle w:val="ListParagraph"/>
              <w:numPr>
                <w:ilvl w:val="0"/>
                <w:numId w:val="16"/>
              </w:numPr>
              <w:spacing w:after="0" w:line="240" w:lineRule="auto"/>
              <w:ind w:left="356"/>
              <w:cnfStyle w:val="000000100000"/>
              <w:rPr>
                <w:rFonts w:cstheme="minorHAnsi"/>
                <w:sz w:val="24"/>
                <w:szCs w:val="24"/>
              </w:rPr>
            </w:pPr>
            <w:r w:rsidRPr="00D70481">
              <w:rPr>
                <w:rFonts w:cstheme="minorHAnsi"/>
                <w:sz w:val="24"/>
                <w:szCs w:val="24"/>
              </w:rPr>
              <w:t>Precursor of coenzymes (FMN and FAD) in oxidation-reduction reactions of electron transport chain, fatty acid synthesis etc.</w:t>
            </w:r>
          </w:p>
          <w:p w:rsidR="00383E89" w:rsidRPr="00D70481" w:rsidRDefault="00383E89" w:rsidP="00383E89">
            <w:pPr>
              <w:pStyle w:val="ListParagraph"/>
              <w:numPr>
                <w:ilvl w:val="0"/>
                <w:numId w:val="16"/>
              </w:numPr>
              <w:spacing w:after="0" w:line="240" w:lineRule="auto"/>
              <w:ind w:left="356"/>
              <w:cnfStyle w:val="000000100000"/>
              <w:rPr>
                <w:rFonts w:cstheme="minorHAnsi"/>
                <w:sz w:val="24"/>
                <w:szCs w:val="24"/>
              </w:rPr>
            </w:pPr>
            <w:r w:rsidRPr="00D70481">
              <w:rPr>
                <w:rFonts w:cstheme="minorHAnsi"/>
                <w:sz w:val="24"/>
                <w:szCs w:val="24"/>
              </w:rPr>
              <w:t>Essential for growth, essential for tissue oxidation related to carbohydrate, fat and protein metabolism.</w:t>
            </w:r>
          </w:p>
          <w:p w:rsidR="00383E89" w:rsidRPr="00D70481" w:rsidRDefault="00383E89" w:rsidP="00383E89">
            <w:pPr>
              <w:pStyle w:val="ListParagraph"/>
              <w:numPr>
                <w:ilvl w:val="0"/>
                <w:numId w:val="16"/>
              </w:numPr>
              <w:spacing w:after="0" w:line="240" w:lineRule="auto"/>
              <w:ind w:left="356"/>
              <w:cnfStyle w:val="000000100000"/>
              <w:rPr>
                <w:rFonts w:cstheme="minorHAnsi"/>
                <w:sz w:val="24"/>
                <w:szCs w:val="24"/>
              </w:rPr>
            </w:pPr>
            <w:r w:rsidRPr="00D70481">
              <w:rPr>
                <w:rFonts w:cstheme="minorHAnsi"/>
                <w:sz w:val="24"/>
                <w:szCs w:val="24"/>
              </w:rPr>
              <w:t>Maintain mucosal, epithelial and ocular tissues.</w:t>
            </w:r>
          </w:p>
          <w:p w:rsidR="00383E89" w:rsidRPr="00D70481" w:rsidRDefault="00383E89" w:rsidP="00383E89">
            <w:pPr>
              <w:pStyle w:val="ListParagraph"/>
              <w:numPr>
                <w:ilvl w:val="0"/>
                <w:numId w:val="16"/>
              </w:numPr>
              <w:spacing w:after="0" w:line="240" w:lineRule="auto"/>
              <w:ind w:left="356"/>
              <w:cnfStyle w:val="000000100000"/>
              <w:rPr>
                <w:rFonts w:cstheme="minorHAnsi"/>
                <w:sz w:val="24"/>
                <w:szCs w:val="24"/>
              </w:rPr>
            </w:pPr>
            <w:r w:rsidRPr="00D70481">
              <w:rPr>
                <w:rFonts w:cstheme="minorHAnsi"/>
                <w:sz w:val="24"/>
                <w:szCs w:val="24"/>
              </w:rPr>
              <w:t>Essential for normal vision.</w:t>
            </w:r>
          </w:p>
        </w:tc>
        <w:tc>
          <w:tcPr>
            <w:tcW w:w="1717" w:type="pct"/>
            <w:hideMark/>
          </w:tcPr>
          <w:p w:rsidR="00383E89" w:rsidRPr="00D70481" w:rsidRDefault="00383E89" w:rsidP="00D468BC">
            <w:pPr>
              <w:cnfStyle w:val="000000100000"/>
              <w:rPr>
                <w:rFonts w:cstheme="minorHAnsi"/>
                <w:sz w:val="24"/>
                <w:szCs w:val="24"/>
              </w:rPr>
            </w:pPr>
            <w:r w:rsidRPr="00D70481">
              <w:rPr>
                <w:rFonts w:cstheme="minorHAnsi"/>
                <w:sz w:val="24"/>
                <w:szCs w:val="24"/>
              </w:rPr>
              <w:t>Milk, liver, kidney, muscle, butter, chicken, fish, yeast, cheese, raw egg, white grains, green vegetable such as spinach, peanuts, fruits such as apple, orange etc.</w:t>
            </w:r>
          </w:p>
        </w:tc>
      </w:tr>
      <w:tr w:rsidR="00383E89" w:rsidRPr="00D70481" w:rsidTr="00D468BC">
        <w:trPr>
          <w:cnfStyle w:val="000000010000"/>
          <w:jc w:val="center"/>
        </w:trPr>
        <w:tc>
          <w:tcPr>
            <w:cnfStyle w:val="001000000000"/>
            <w:tcW w:w="909" w:type="pct"/>
            <w:hideMark/>
          </w:tcPr>
          <w:p w:rsidR="00383E89" w:rsidRPr="00D70481" w:rsidRDefault="00383E89" w:rsidP="00D468BC">
            <w:pPr>
              <w:spacing w:before="100" w:beforeAutospacing="1" w:after="100" w:afterAutospacing="1"/>
              <w:jc w:val="both"/>
              <w:rPr>
                <w:rFonts w:asciiTheme="minorHAnsi" w:eastAsia="Times New Roman" w:hAnsiTheme="minorHAnsi" w:cstheme="minorHAnsi"/>
                <w:sz w:val="24"/>
                <w:szCs w:val="24"/>
                <w:lang w:bidi="mr-IN"/>
              </w:rPr>
            </w:pPr>
            <w:r w:rsidRPr="00D70481">
              <w:rPr>
                <w:rFonts w:asciiTheme="minorHAnsi" w:eastAsia="Times New Roman" w:hAnsiTheme="minorHAnsi" w:cstheme="minorHAnsi"/>
                <w:sz w:val="24"/>
                <w:szCs w:val="24"/>
                <w:lang w:bidi="mr-IN"/>
              </w:rPr>
              <w:t>Iron</w:t>
            </w:r>
            <w:r w:rsidRPr="00D70481">
              <w:rPr>
                <w:rFonts w:asciiTheme="minorHAnsi" w:eastAsia="Times New Roman" w:hAnsiTheme="minorHAnsi" w:cstheme="minorHAnsi"/>
                <w:sz w:val="24"/>
                <w:szCs w:val="24"/>
                <w:lang w:bidi="mr-IN"/>
              </w:rPr>
              <w:br/>
              <w:t>(mineral)</w:t>
            </w:r>
          </w:p>
        </w:tc>
        <w:tc>
          <w:tcPr>
            <w:tcW w:w="2374" w:type="pct"/>
            <w:hideMark/>
          </w:tcPr>
          <w:p w:rsidR="00383E89" w:rsidRPr="00D70481" w:rsidRDefault="00383E89" w:rsidP="00D468BC">
            <w:pPr>
              <w:spacing w:before="100" w:beforeAutospacing="1" w:after="100" w:afterAutospacing="1"/>
              <w:jc w:val="both"/>
              <w:cnfStyle w:val="000000010000"/>
              <w:rPr>
                <w:rFonts w:eastAsia="Times New Roman" w:cstheme="minorHAnsi"/>
                <w:sz w:val="24"/>
                <w:szCs w:val="24"/>
                <w:lang w:bidi="mr-IN"/>
              </w:rPr>
            </w:pPr>
            <w:r w:rsidRPr="00D70481">
              <w:rPr>
                <w:rFonts w:eastAsia="Times New Roman" w:cstheme="minorHAnsi"/>
                <w:sz w:val="24"/>
                <w:szCs w:val="24"/>
                <w:lang w:bidi="mr-IN"/>
              </w:rPr>
              <w:t>Iron helps the body to make red blood cells, which carry oxygen from the lungs to cells throughout the body. A lack of iron can lead to the disease called anemia.</w:t>
            </w:r>
          </w:p>
        </w:tc>
        <w:tc>
          <w:tcPr>
            <w:tcW w:w="1717" w:type="pct"/>
            <w:hideMark/>
          </w:tcPr>
          <w:p w:rsidR="00383E89" w:rsidRPr="00D70481" w:rsidRDefault="003D5E16" w:rsidP="00D468BC">
            <w:pPr>
              <w:spacing w:before="100" w:beforeAutospacing="1" w:after="100" w:afterAutospacing="1"/>
              <w:jc w:val="both"/>
              <w:cnfStyle w:val="000000010000"/>
              <w:rPr>
                <w:rFonts w:eastAsia="Times New Roman" w:cstheme="minorHAnsi"/>
                <w:sz w:val="24"/>
                <w:szCs w:val="24"/>
                <w:lang w:bidi="mr-IN"/>
              </w:rPr>
            </w:pPr>
            <w:r w:rsidRPr="00D70481">
              <w:rPr>
                <w:rFonts w:eastAsia="Times New Roman" w:cstheme="minorHAnsi"/>
                <w:sz w:val="24"/>
                <w:szCs w:val="24"/>
                <w:lang w:bidi="mr-IN"/>
              </w:rPr>
              <w:t>Beef</w:t>
            </w:r>
            <w:r w:rsidR="00383E89" w:rsidRPr="00D70481">
              <w:rPr>
                <w:rFonts w:eastAsia="Times New Roman" w:cstheme="minorHAnsi"/>
                <w:sz w:val="24"/>
                <w:szCs w:val="24"/>
                <w:lang w:bidi="mr-IN"/>
              </w:rPr>
              <w:t>, goat, pork, dark green leafy vegetables such as spinach, brown bread, beans.</w:t>
            </w:r>
          </w:p>
        </w:tc>
      </w:tr>
      <w:tr w:rsidR="00383E89" w:rsidRPr="00D70481" w:rsidTr="00D468BC">
        <w:trPr>
          <w:cnfStyle w:val="000000100000"/>
          <w:jc w:val="center"/>
        </w:trPr>
        <w:tc>
          <w:tcPr>
            <w:cnfStyle w:val="001000000000"/>
            <w:tcW w:w="909" w:type="pct"/>
            <w:hideMark/>
          </w:tcPr>
          <w:p w:rsidR="00383E89" w:rsidRPr="00D70481" w:rsidRDefault="00383E89" w:rsidP="00D468BC">
            <w:pPr>
              <w:spacing w:before="100" w:beforeAutospacing="1" w:after="100" w:afterAutospacing="1"/>
              <w:jc w:val="both"/>
              <w:rPr>
                <w:rFonts w:asciiTheme="minorHAnsi" w:eastAsia="Times New Roman" w:hAnsiTheme="minorHAnsi" w:cstheme="minorHAnsi"/>
                <w:sz w:val="24"/>
                <w:szCs w:val="24"/>
                <w:lang w:bidi="mr-IN"/>
              </w:rPr>
            </w:pPr>
            <w:r w:rsidRPr="00D70481">
              <w:rPr>
                <w:rFonts w:asciiTheme="minorHAnsi" w:eastAsia="Times New Roman" w:hAnsiTheme="minorHAnsi" w:cstheme="minorHAnsi"/>
                <w:sz w:val="24"/>
                <w:szCs w:val="24"/>
                <w:lang w:bidi="mr-IN"/>
              </w:rPr>
              <w:t>Niacin</w:t>
            </w:r>
            <w:r w:rsidRPr="00D70481">
              <w:rPr>
                <w:rFonts w:asciiTheme="minorHAnsi" w:eastAsia="Times New Roman" w:hAnsiTheme="minorHAnsi" w:cstheme="minorHAnsi"/>
                <w:sz w:val="24"/>
                <w:szCs w:val="24"/>
                <w:lang w:bidi="mr-IN"/>
              </w:rPr>
              <w:br/>
              <w:t>(vitamin)</w:t>
            </w:r>
          </w:p>
        </w:tc>
        <w:tc>
          <w:tcPr>
            <w:tcW w:w="2374" w:type="pct"/>
            <w:hideMark/>
          </w:tcPr>
          <w:p w:rsidR="00383E89" w:rsidRPr="00D70481" w:rsidRDefault="00383E89" w:rsidP="00D468BC">
            <w:pPr>
              <w:spacing w:before="100" w:beforeAutospacing="1" w:after="100" w:afterAutospacing="1"/>
              <w:jc w:val="both"/>
              <w:cnfStyle w:val="000000100000"/>
              <w:rPr>
                <w:rFonts w:eastAsia="Times New Roman" w:cstheme="minorHAnsi"/>
                <w:sz w:val="24"/>
                <w:szCs w:val="24"/>
                <w:lang w:bidi="mr-IN"/>
              </w:rPr>
            </w:pPr>
            <w:r w:rsidRPr="00D70481">
              <w:rPr>
                <w:rFonts w:eastAsia="Times New Roman" w:cstheme="minorHAnsi"/>
                <w:sz w:val="24"/>
                <w:szCs w:val="24"/>
                <w:lang w:bidi="mr-IN"/>
              </w:rPr>
              <w:t>Helps the body to get energy from other nutrients and helps keep the skin and nervous system healthy. A lack of niacin leads to pellagra.</w:t>
            </w:r>
          </w:p>
        </w:tc>
        <w:tc>
          <w:tcPr>
            <w:tcW w:w="1717" w:type="pct"/>
            <w:hideMark/>
          </w:tcPr>
          <w:p w:rsidR="00383E89" w:rsidRPr="00D70481" w:rsidRDefault="00383E89" w:rsidP="00D468BC">
            <w:pPr>
              <w:spacing w:before="100" w:beforeAutospacing="1" w:after="100" w:afterAutospacing="1"/>
              <w:jc w:val="both"/>
              <w:cnfStyle w:val="000000100000"/>
              <w:rPr>
                <w:rFonts w:eastAsia="Times New Roman" w:cstheme="minorHAnsi"/>
                <w:sz w:val="24"/>
                <w:szCs w:val="24"/>
                <w:lang w:bidi="mr-IN"/>
              </w:rPr>
            </w:pPr>
            <w:r w:rsidRPr="00D70481">
              <w:rPr>
                <w:rFonts w:eastAsia="Times New Roman" w:cstheme="minorHAnsi"/>
                <w:sz w:val="24"/>
                <w:szCs w:val="24"/>
                <w:lang w:bidi="mr-IN"/>
              </w:rPr>
              <w:t>Whole grain cereals, meats and seeds: Brown bread, groundnuts, pumpkin and inara seeds, sorghum, pearl millet, meat, and chicken.</w:t>
            </w:r>
          </w:p>
        </w:tc>
      </w:tr>
      <w:tr w:rsidR="00383E89" w:rsidRPr="00D70481" w:rsidTr="00D468BC">
        <w:trPr>
          <w:cnfStyle w:val="000000010000"/>
          <w:jc w:val="center"/>
        </w:trPr>
        <w:tc>
          <w:tcPr>
            <w:cnfStyle w:val="001000000000"/>
            <w:tcW w:w="909" w:type="pct"/>
            <w:hideMark/>
          </w:tcPr>
          <w:p w:rsidR="00383E89" w:rsidRPr="00D70481" w:rsidRDefault="00383E89" w:rsidP="00D468BC">
            <w:pPr>
              <w:spacing w:before="100" w:beforeAutospacing="1" w:after="100" w:afterAutospacing="1"/>
              <w:jc w:val="both"/>
              <w:rPr>
                <w:rFonts w:asciiTheme="minorHAnsi" w:eastAsia="Times New Roman" w:hAnsiTheme="minorHAnsi" w:cstheme="minorHAnsi"/>
                <w:sz w:val="24"/>
                <w:szCs w:val="24"/>
                <w:lang w:bidi="mr-IN"/>
              </w:rPr>
            </w:pPr>
            <w:r w:rsidRPr="00D70481">
              <w:rPr>
                <w:rFonts w:asciiTheme="minorHAnsi" w:eastAsia="Times New Roman" w:hAnsiTheme="minorHAnsi" w:cstheme="minorHAnsi"/>
                <w:sz w:val="24"/>
                <w:szCs w:val="24"/>
                <w:lang w:bidi="mr-IN"/>
              </w:rPr>
              <w:t>Water</w:t>
            </w:r>
          </w:p>
        </w:tc>
        <w:tc>
          <w:tcPr>
            <w:tcW w:w="2374" w:type="pct"/>
            <w:hideMark/>
          </w:tcPr>
          <w:p w:rsidR="00383E89" w:rsidRPr="00D70481" w:rsidRDefault="00383E89" w:rsidP="00D468BC">
            <w:pPr>
              <w:spacing w:before="100" w:beforeAutospacing="1" w:after="100" w:afterAutospacing="1"/>
              <w:jc w:val="both"/>
              <w:cnfStyle w:val="000000010000"/>
              <w:rPr>
                <w:rFonts w:eastAsia="Times New Roman" w:cstheme="minorHAnsi"/>
                <w:sz w:val="24"/>
                <w:szCs w:val="24"/>
                <w:lang w:bidi="mr-IN"/>
              </w:rPr>
            </w:pPr>
            <w:r w:rsidRPr="00D70481">
              <w:rPr>
                <w:rFonts w:eastAsia="Times New Roman" w:cstheme="minorHAnsi"/>
                <w:sz w:val="24"/>
                <w:szCs w:val="24"/>
                <w:lang w:bidi="mr-IN"/>
              </w:rPr>
              <w:t>Water carries nutrients in the body and waste products from the cells and helps control body temperature. When the body does not have enough water, this can cause dehydration (drying out)</w:t>
            </w:r>
          </w:p>
        </w:tc>
        <w:tc>
          <w:tcPr>
            <w:tcW w:w="1717" w:type="pct"/>
            <w:hideMark/>
          </w:tcPr>
          <w:p w:rsidR="00383E89" w:rsidRPr="00D70481" w:rsidRDefault="00383E89" w:rsidP="00D468BC">
            <w:pPr>
              <w:spacing w:before="100" w:beforeAutospacing="1" w:after="100" w:afterAutospacing="1"/>
              <w:jc w:val="both"/>
              <w:cnfStyle w:val="000000010000"/>
              <w:rPr>
                <w:rFonts w:eastAsia="Times New Roman" w:cstheme="minorHAnsi"/>
                <w:sz w:val="24"/>
                <w:szCs w:val="24"/>
                <w:lang w:bidi="mr-IN"/>
              </w:rPr>
            </w:pPr>
            <w:r w:rsidRPr="00D70481">
              <w:rPr>
                <w:rFonts w:eastAsia="Times New Roman" w:cstheme="minorHAnsi"/>
                <w:sz w:val="24"/>
                <w:szCs w:val="24"/>
                <w:lang w:bidi="mr-IN"/>
              </w:rPr>
              <w:t>Water, milk, fruit juice, soups, tea and vegetables with high water content such as lettuce, apples and potatoes.</w:t>
            </w:r>
          </w:p>
        </w:tc>
      </w:tr>
    </w:tbl>
    <w:p w:rsidR="000B1754" w:rsidRPr="00D70481" w:rsidRDefault="000B1754" w:rsidP="000B1754">
      <w:pPr>
        <w:rPr>
          <w:rFonts w:cstheme="minorHAnsi"/>
          <w:b/>
          <w:bCs/>
          <w:sz w:val="24"/>
          <w:szCs w:val="24"/>
        </w:rPr>
      </w:pPr>
      <w:r w:rsidRPr="00D70481">
        <w:rPr>
          <w:rFonts w:cstheme="minorHAnsi"/>
          <w:b/>
          <w:bCs/>
          <w:sz w:val="24"/>
          <w:szCs w:val="24"/>
        </w:rPr>
        <w:t>Now you will come to know why a variety of (different foods from the Food Groups) foods are needed by the body.</w:t>
      </w:r>
    </w:p>
    <w:p w:rsidR="000B1754" w:rsidRPr="00D70481" w:rsidRDefault="000B1754" w:rsidP="00342EC2">
      <w:pPr>
        <w:pStyle w:val="NormalWeb"/>
        <w:spacing w:before="0" w:beforeAutospacing="0" w:after="0" w:afterAutospacing="0"/>
        <w:jc w:val="both"/>
        <w:rPr>
          <w:rFonts w:asciiTheme="minorHAnsi" w:hAnsiTheme="minorHAnsi" w:cstheme="minorHAnsi"/>
          <w:color w:val="000000"/>
        </w:rPr>
      </w:pPr>
      <w:r w:rsidRPr="00D70481">
        <w:rPr>
          <w:rFonts w:asciiTheme="minorHAnsi" w:hAnsiTheme="minorHAnsi" w:cstheme="minorHAnsi"/>
          <w:color w:val="000000"/>
        </w:rPr>
        <w:t>Responses to expect are:</w:t>
      </w:r>
    </w:p>
    <w:p w:rsidR="000B1754" w:rsidRPr="00D70481" w:rsidRDefault="000B1754" w:rsidP="00342EC2">
      <w:pPr>
        <w:pStyle w:val="NormalWeb"/>
        <w:numPr>
          <w:ilvl w:val="0"/>
          <w:numId w:val="20"/>
        </w:numPr>
        <w:spacing w:before="0" w:beforeAutospacing="0" w:after="0" w:afterAutospacing="0"/>
        <w:jc w:val="both"/>
        <w:rPr>
          <w:rFonts w:asciiTheme="minorHAnsi" w:hAnsiTheme="minorHAnsi" w:cstheme="minorHAnsi"/>
          <w:color w:val="000000"/>
        </w:rPr>
      </w:pPr>
      <w:r w:rsidRPr="00D70481">
        <w:rPr>
          <w:rFonts w:asciiTheme="minorHAnsi" w:hAnsiTheme="minorHAnsi" w:cstheme="minorHAnsi"/>
          <w:color w:val="000000"/>
        </w:rPr>
        <w:t>Food Groups contain many different things call nutrients, and each nutrient has a different job within the body.</w:t>
      </w:r>
    </w:p>
    <w:p w:rsidR="000B1754" w:rsidRPr="00D70481" w:rsidRDefault="000B1754" w:rsidP="000B1754">
      <w:pPr>
        <w:pStyle w:val="NormalWeb"/>
        <w:numPr>
          <w:ilvl w:val="0"/>
          <w:numId w:val="20"/>
        </w:numPr>
        <w:jc w:val="both"/>
        <w:rPr>
          <w:rFonts w:asciiTheme="minorHAnsi" w:hAnsiTheme="minorHAnsi" w:cstheme="minorHAnsi"/>
          <w:color w:val="000000"/>
        </w:rPr>
      </w:pPr>
      <w:r w:rsidRPr="00D70481">
        <w:rPr>
          <w:rFonts w:asciiTheme="minorHAnsi" w:hAnsiTheme="minorHAnsi" w:cstheme="minorHAnsi"/>
          <w:color w:val="000000"/>
        </w:rPr>
        <w:t>Some nutrients need to be combined with other ones before they can work properly.</w:t>
      </w:r>
    </w:p>
    <w:p w:rsidR="000B1754" w:rsidRPr="00342EC2" w:rsidRDefault="000B1754" w:rsidP="00342EC2">
      <w:pPr>
        <w:pStyle w:val="NormalWeb"/>
        <w:numPr>
          <w:ilvl w:val="0"/>
          <w:numId w:val="20"/>
        </w:numPr>
        <w:jc w:val="both"/>
        <w:rPr>
          <w:rFonts w:asciiTheme="minorHAnsi" w:hAnsiTheme="minorHAnsi" w:cstheme="minorHAnsi"/>
          <w:color w:val="000000"/>
        </w:rPr>
      </w:pPr>
      <w:r w:rsidRPr="00D70481">
        <w:rPr>
          <w:rFonts w:asciiTheme="minorHAnsi" w:hAnsiTheme="minorHAnsi" w:cstheme="minorHAnsi"/>
          <w:color w:val="000000"/>
        </w:rPr>
        <w:t>Some foods contain a few different nutrients and not all foods contain the same ones. This is why it is important for us to eat a variety of different foods from all Food Groups, to make sure that our bodies get the right kinds of nourishment to help them to work properly.</w:t>
      </w:r>
    </w:p>
    <w:p w:rsidR="00342EC2" w:rsidRPr="00D70481" w:rsidRDefault="000B1754" w:rsidP="00383E89">
      <w:pPr>
        <w:rPr>
          <w:rFonts w:asciiTheme="minorHAnsi" w:hAnsiTheme="minorHAnsi" w:cstheme="minorHAnsi"/>
          <w:color w:val="000000"/>
          <w:sz w:val="24"/>
          <w:szCs w:val="24"/>
        </w:rPr>
      </w:pPr>
      <w:r w:rsidRPr="00D70481">
        <w:rPr>
          <w:sz w:val="24"/>
          <w:szCs w:val="24"/>
        </w:rPr>
        <w:t xml:space="preserve">And </w:t>
      </w:r>
      <w:r w:rsidRPr="00D70481">
        <w:rPr>
          <w:rFonts w:asciiTheme="minorHAnsi" w:hAnsiTheme="minorHAnsi" w:cstheme="minorHAnsi"/>
          <w:color w:val="000000"/>
          <w:sz w:val="24"/>
          <w:szCs w:val="24"/>
        </w:rPr>
        <w:t>how food choices get influenced – get to know please follow the link-</w:t>
      </w:r>
      <w:hyperlink r:id="rId19" w:history="1">
        <w:r w:rsidR="00342EC2" w:rsidRPr="00342EC2">
          <w:rPr>
            <w:rStyle w:val="Hyperlink"/>
            <w:rFonts w:asciiTheme="minorHAnsi" w:hAnsiTheme="minorHAnsi" w:cstheme="minorHAnsi"/>
            <w:sz w:val="24"/>
            <w:szCs w:val="24"/>
          </w:rPr>
          <w:t>Influences on Food Choices.pptx</w:t>
        </w:r>
      </w:hyperlink>
    </w:p>
    <w:sectPr w:rsidR="00342EC2" w:rsidRPr="00D70481" w:rsidSect="004C3DBD">
      <w:headerReference w:type="even" r:id="rId20"/>
      <w:headerReference w:type="default" r:id="rId21"/>
      <w:footerReference w:type="default" r:id="rId22"/>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022" w:rsidRDefault="00206022" w:rsidP="00C708E2">
      <w:pPr>
        <w:spacing w:after="0" w:line="240" w:lineRule="auto"/>
      </w:pPr>
      <w:r>
        <w:separator/>
      </w:r>
    </w:p>
  </w:endnote>
  <w:endnote w:type="continuationSeparator" w:id="1">
    <w:p w:rsidR="00206022" w:rsidRDefault="00206022"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236F08">
    <w:pPr>
      <w:pStyle w:val="Footer"/>
    </w:pPr>
    <w:r w:rsidRPr="00236F08">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236F08">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236F08">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342EC2">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236F08">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236F08">
      <w:rPr>
        <w:noProof/>
        <w:lang w:eastAsia="en-IN"/>
      </w:rPr>
      <w:pict>
        <v:rect id="_x0000_s2058" style="position:absolute;margin-left:-63.65pt;margin-top:30.1pt;width:601.65pt;height:12.4pt;z-index:251661312" fillcolor="#00b0f0" stroked="f"/>
      </w:pict>
    </w:r>
    <w:r w:rsidRPr="00236F08">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4C3DBD" w:rsidP="000D4F27">
                <w:pPr>
                  <w:jc w:val="right"/>
                  <w:rPr>
                    <w:lang w:val="en-US"/>
                  </w:rPr>
                </w:pPr>
                <w:r>
                  <w:rPr>
                    <w:lang w:val="en-US"/>
                  </w:rPr>
                  <w:t>Indusa Pra</w:t>
                </w:r>
                <w:r w:rsidR="000D4F27">
                  <w:rPr>
                    <w:lang w:val="en-US"/>
                  </w:rPr>
                  <w:t>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022" w:rsidRDefault="00206022" w:rsidP="00C708E2">
      <w:pPr>
        <w:spacing w:after="0" w:line="240" w:lineRule="auto"/>
      </w:pPr>
      <w:r>
        <w:separator/>
      </w:r>
    </w:p>
  </w:footnote>
  <w:footnote w:type="continuationSeparator" w:id="1">
    <w:p w:rsidR="00206022" w:rsidRDefault="00206022"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236F08" w:rsidP="00BB6E1F">
    <w:pPr>
      <w:pStyle w:val="Header"/>
    </w:pPr>
    <w:r w:rsidRPr="00236F08">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B46699"/>
    <w:multiLevelType w:val="multilevel"/>
    <w:tmpl w:val="A17C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2332BD"/>
    <w:multiLevelType w:val="multilevel"/>
    <w:tmpl w:val="57E6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EF95F0F"/>
    <w:multiLevelType w:val="hybridMultilevel"/>
    <w:tmpl w:val="03F06A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C04E04"/>
    <w:multiLevelType w:val="hybridMultilevel"/>
    <w:tmpl w:val="7A7A1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7592A"/>
    <w:multiLevelType w:val="multilevel"/>
    <w:tmpl w:val="BE7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8D73FB"/>
    <w:multiLevelType w:val="hybridMultilevel"/>
    <w:tmpl w:val="64A212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12058A"/>
    <w:multiLevelType w:val="hybridMultilevel"/>
    <w:tmpl w:val="3872B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887057"/>
    <w:multiLevelType w:val="multilevel"/>
    <w:tmpl w:val="2F4CC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11">
    <w:nsid w:val="4A707226"/>
    <w:multiLevelType w:val="hybridMultilevel"/>
    <w:tmpl w:val="CAA2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E719B"/>
    <w:multiLevelType w:val="multilevel"/>
    <w:tmpl w:val="3E42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70322B"/>
    <w:multiLevelType w:val="multilevel"/>
    <w:tmpl w:val="A2A6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6D5FAB"/>
    <w:multiLevelType w:val="hybridMultilevel"/>
    <w:tmpl w:val="EE049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E2598E"/>
    <w:multiLevelType w:val="hybridMultilevel"/>
    <w:tmpl w:val="F168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D4793D"/>
    <w:multiLevelType w:val="hybridMultilevel"/>
    <w:tmpl w:val="B51209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4E3608"/>
    <w:multiLevelType w:val="hybridMultilevel"/>
    <w:tmpl w:val="12E2ABBE"/>
    <w:lvl w:ilvl="0" w:tplc="40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0EC4CCD"/>
    <w:multiLevelType w:val="hybridMultilevel"/>
    <w:tmpl w:val="1DB61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BA38FA"/>
    <w:multiLevelType w:val="hybridMultilevel"/>
    <w:tmpl w:val="2246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B42572"/>
    <w:multiLevelType w:val="multilevel"/>
    <w:tmpl w:val="9364DCDC"/>
    <w:lvl w:ilvl="0">
      <w:start w:val="1"/>
      <w:numFmt w:val="bullet"/>
      <w:lvlText w:val=""/>
      <w:lvlJc w:val="left"/>
      <w:pPr>
        <w:tabs>
          <w:tab w:val="num" w:pos="720"/>
        </w:tabs>
        <w:ind w:left="720" w:hanging="360"/>
      </w:pPr>
      <w:rPr>
        <w:rFonts w:ascii="Wingdings" w:hAnsi="Wingdings" w:hint="default"/>
        <w:sz w:val="26"/>
        <w:szCs w:val="2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22">
    <w:nsid w:val="762F47D2"/>
    <w:multiLevelType w:val="hybridMultilevel"/>
    <w:tmpl w:val="B57CCAD6"/>
    <w:lvl w:ilvl="0" w:tplc="42309814">
      <w:start w:val="4"/>
      <w:numFmt w:val="bullet"/>
      <w:lvlText w:val="-"/>
      <w:lvlJc w:val="left"/>
      <w:pPr>
        <w:ind w:left="720" w:hanging="360"/>
      </w:pPr>
      <w:rPr>
        <w:rFonts w:ascii="Arial" w:eastAsiaTheme="minorHAnsi" w:hAnsi="Arial" w:cs="Arial" w:hint="default"/>
        <w:color w:val="F78E1E"/>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1"/>
  </w:num>
  <w:num w:numId="4">
    <w:abstractNumId w:val="10"/>
  </w:num>
  <w:num w:numId="5">
    <w:abstractNumId w:val="12"/>
  </w:num>
  <w:num w:numId="6">
    <w:abstractNumId w:val="8"/>
  </w:num>
  <w:num w:numId="7">
    <w:abstractNumId w:val="1"/>
  </w:num>
  <w:num w:numId="8">
    <w:abstractNumId w:val="5"/>
  </w:num>
  <w:num w:numId="9">
    <w:abstractNumId w:val="22"/>
  </w:num>
  <w:num w:numId="10">
    <w:abstractNumId w:val="14"/>
  </w:num>
  <w:num w:numId="11">
    <w:abstractNumId w:val="7"/>
  </w:num>
  <w:num w:numId="12">
    <w:abstractNumId w:val="17"/>
  </w:num>
  <w:num w:numId="13">
    <w:abstractNumId w:val="16"/>
  </w:num>
  <w:num w:numId="14">
    <w:abstractNumId w:val="15"/>
  </w:num>
  <w:num w:numId="15">
    <w:abstractNumId w:val="19"/>
  </w:num>
  <w:num w:numId="16">
    <w:abstractNumId w:val="11"/>
  </w:num>
  <w:num w:numId="17">
    <w:abstractNumId w:val="20"/>
  </w:num>
  <w:num w:numId="18">
    <w:abstractNumId w:val="18"/>
  </w:num>
  <w:num w:numId="19">
    <w:abstractNumId w:val="4"/>
  </w:num>
  <w:num w:numId="20">
    <w:abstractNumId w:val="13"/>
  </w:num>
  <w:num w:numId="21">
    <w:abstractNumId w:val="6"/>
  </w:num>
  <w:num w:numId="22">
    <w:abstractNumId w:val="2"/>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hdrShapeDefaults>
    <o:shapedefaults v:ext="edit" spidmax="23554">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74268"/>
    <w:rsid w:val="000B1754"/>
    <w:rsid w:val="000B6083"/>
    <w:rsid w:val="000C3CF2"/>
    <w:rsid w:val="000D4F27"/>
    <w:rsid w:val="00130E7B"/>
    <w:rsid w:val="00134AFB"/>
    <w:rsid w:val="00134D6D"/>
    <w:rsid w:val="00165461"/>
    <w:rsid w:val="001869F6"/>
    <w:rsid w:val="001E74E2"/>
    <w:rsid w:val="00201378"/>
    <w:rsid w:val="00206022"/>
    <w:rsid w:val="00217965"/>
    <w:rsid w:val="00236A1D"/>
    <w:rsid w:val="00236F08"/>
    <w:rsid w:val="002672A4"/>
    <w:rsid w:val="002A4ED3"/>
    <w:rsid w:val="002D18D9"/>
    <w:rsid w:val="002E1943"/>
    <w:rsid w:val="002E2368"/>
    <w:rsid w:val="002E7012"/>
    <w:rsid w:val="00330BAF"/>
    <w:rsid w:val="003404A9"/>
    <w:rsid w:val="00342EC2"/>
    <w:rsid w:val="00383E89"/>
    <w:rsid w:val="003D5E16"/>
    <w:rsid w:val="00450645"/>
    <w:rsid w:val="004805FD"/>
    <w:rsid w:val="004964B6"/>
    <w:rsid w:val="004A0C98"/>
    <w:rsid w:val="004A3A59"/>
    <w:rsid w:val="004C3DBD"/>
    <w:rsid w:val="0053487B"/>
    <w:rsid w:val="005440B5"/>
    <w:rsid w:val="00551C6A"/>
    <w:rsid w:val="005C5BC4"/>
    <w:rsid w:val="005E7C69"/>
    <w:rsid w:val="00612850"/>
    <w:rsid w:val="006376E8"/>
    <w:rsid w:val="0069619A"/>
    <w:rsid w:val="006A47F2"/>
    <w:rsid w:val="006E46AE"/>
    <w:rsid w:val="006F06BF"/>
    <w:rsid w:val="007A0439"/>
    <w:rsid w:val="007B6A28"/>
    <w:rsid w:val="007D2CB5"/>
    <w:rsid w:val="007D5579"/>
    <w:rsid w:val="008376B2"/>
    <w:rsid w:val="0085715B"/>
    <w:rsid w:val="009904A0"/>
    <w:rsid w:val="009B7D66"/>
    <w:rsid w:val="009D1BAC"/>
    <w:rsid w:val="009E05A8"/>
    <w:rsid w:val="00AE3A3D"/>
    <w:rsid w:val="00AE7940"/>
    <w:rsid w:val="00AF4961"/>
    <w:rsid w:val="00B46516"/>
    <w:rsid w:val="00BB6E1F"/>
    <w:rsid w:val="00C222D1"/>
    <w:rsid w:val="00C3001E"/>
    <w:rsid w:val="00C3723E"/>
    <w:rsid w:val="00C6724B"/>
    <w:rsid w:val="00C708E2"/>
    <w:rsid w:val="00C8402E"/>
    <w:rsid w:val="00CD7058"/>
    <w:rsid w:val="00CF1BDF"/>
    <w:rsid w:val="00D1526D"/>
    <w:rsid w:val="00D21B61"/>
    <w:rsid w:val="00D70481"/>
    <w:rsid w:val="00D72C78"/>
    <w:rsid w:val="00E175DD"/>
    <w:rsid w:val="00E2117E"/>
    <w:rsid w:val="00E742E8"/>
    <w:rsid w:val="00EB66F7"/>
    <w:rsid w:val="00ED26B0"/>
    <w:rsid w:val="00ED6C30"/>
    <w:rsid w:val="00F0726C"/>
    <w:rsid w:val="00F566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3554">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C3D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C3DBD"/>
  </w:style>
  <w:style w:type="character" w:styleId="Hyperlink">
    <w:name w:val="Hyperlink"/>
    <w:basedOn w:val="DefaultParagraphFont"/>
    <w:uiPriority w:val="99"/>
    <w:unhideWhenUsed/>
    <w:rsid w:val="004C3DBD"/>
    <w:rPr>
      <w:color w:val="0000FF"/>
      <w:u w:val="single"/>
    </w:rPr>
  </w:style>
  <w:style w:type="character" w:customStyle="1" w:styleId="definition">
    <w:name w:val="definition"/>
    <w:basedOn w:val="DefaultParagraphFont"/>
    <w:rsid w:val="00383E89"/>
  </w:style>
  <w:style w:type="table" w:customStyle="1" w:styleId="LightGrid-Accent11">
    <w:name w:val="Light Grid - Accent 11"/>
    <w:basedOn w:val="TableNormal"/>
    <w:uiPriority w:val="62"/>
    <w:rsid w:val="00383E89"/>
    <w:rPr>
      <w:rFonts w:asciiTheme="minorHAnsi" w:eastAsiaTheme="minorHAnsi" w:hAnsiTheme="minorHAnsi" w:cstheme="minorBidi"/>
      <w:sz w:val="22"/>
      <w:szCs w:val="22"/>
      <w:lang w:val="en-US" w:eastAsia="en-US"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Fat" TargetMode="External"/><Relationship Id="rId18" Type="http://schemas.openxmlformats.org/officeDocument/2006/relationships/hyperlink" Target="Nutritional%20Components%20of%20Food.ppt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n.wikipedia.org/wiki/Carbohydrate" TargetMode="External"/><Relationship Id="rId17" Type="http://schemas.openxmlformats.org/officeDocument/2006/relationships/hyperlink" Target="http://en.wikipedia.org/wiki/Health" TargetMode="External"/><Relationship Id="rId2" Type="http://schemas.openxmlformats.org/officeDocument/2006/relationships/numbering" Target="numbering.xml"/><Relationship Id="rId16" Type="http://schemas.openxmlformats.org/officeDocument/2006/relationships/hyperlink" Target="http://en.wikipedia.org/wiki/Miner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Nutri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Vitamin" TargetMode="External"/><Relationship Id="rId23" Type="http://schemas.openxmlformats.org/officeDocument/2006/relationships/fontTable" Target="fontTable.xml"/><Relationship Id="rId10" Type="http://schemas.openxmlformats.org/officeDocument/2006/relationships/hyperlink" Target="http://en.wikipedia.org/wiki/Animal" TargetMode="External"/><Relationship Id="rId19" Type="http://schemas.openxmlformats.org/officeDocument/2006/relationships/hyperlink" Target="Influences%20on%20Food%20Choices.pptx" TargetMode="External"/><Relationship Id="rId4" Type="http://schemas.openxmlformats.org/officeDocument/2006/relationships/settings" Target="settings.xml"/><Relationship Id="rId9" Type="http://schemas.openxmlformats.org/officeDocument/2006/relationships/hyperlink" Target="http://en.wikipedia.org/wiki/Plant" TargetMode="External"/><Relationship Id="rId14" Type="http://schemas.openxmlformats.org/officeDocument/2006/relationships/hyperlink" Target="http://en.wikipedia.org/wiki/Protein_(nutrient)"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EBE3E-E2D8-454A-9082-B13C97F0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246</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Pallavi</cp:lastModifiedBy>
  <cp:revision>15</cp:revision>
  <cp:lastPrinted>2013-11-13T11:45:00Z</cp:lastPrinted>
  <dcterms:created xsi:type="dcterms:W3CDTF">2013-11-13T10:38:00Z</dcterms:created>
  <dcterms:modified xsi:type="dcterms:W3CDTF">2014-07-02T11:31:00Z</dcterms:modified>
</cp:coreProperties>
</file>