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E401C4" w:rsidRDefault="0069619A" w:rsidP="006376E8">
      <w:pPr>
        <w:spacing w:after="80" w:line="240" w:lineRule="auto"/>
        <w:contextualSpacing/>
        <w:rPr>
          <w:rFonts w:cs="Calibri"/>
          <w:b/>
          <w:bCs/>
          <w:sz w:val="26"/>
          <w:szCs w:val="26"/>
        </w:rPr>
      </w:pPr>
      <w:r w:rsidRPr="00E401C4">
        <w:rPr>
          <w:rFonts w:cs="Calibri"/>
          <w:b/>
          <w:bCs/>
          <w:noProof/>
          <w:sz w:val="26"/>
          <w:szCs w:val="26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339"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24256B" w:rsidRDefault="005D48B7" w:rsidP="000961F9">
                  <w:pPr>
                    <w:rPr>
                      <w:rFonts w:cstheme="minorBidi"/>
                      <w:i/>
                      <w:iCs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r w:rsidRPr="005D48B7">
                    <w:rPr>
                      <w:b/>
                      <w:bCs/>
                      <w:i/>
                      <w:iCs/>
                      <w:color w:val="17365D" w:themeColor="text2" w:themeShade="BF"/>
                      <w:kern w:val="22"/>
                      <w:sz w:val="44"/>
                      <w:szCs w:val="44"/>
                      <w:cs/>
                    </w:rPr>
                    <w:t>विविध प्रकारची लोणची तयार करणे.</w:t>
                  </w:r>
                </w:p>
                <w:p w:rsidR="006F06BF" w:rsidRPr="004805FD" w:rsidRDefault="006F06BF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F967CE" w:rsidRPr="009E05A8" w:rsidRDefault="0024256B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अनिता पानसरे, पल्लवी शानभाग</w:t>
                  </w:r>
                </w:p>
              </w:txbxContent>
            </v:textbox>
            <w10:wrap type="topAndBottom"/>
          </v:shape>
        </w:pict>
      </w:r>
      <w:r w:rsidR="009D7339" w:rsidRPr="009D7339"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24256B" w:rsidRDefault="005D48B7" w:rsidP="0024256B">
      <w:pPr>
        <w:pStyle w:val="ListParagraph"/>
        <w:numPr>
          <w:ilvl w:val="0"/>
          <w:numId w:val="15"/>
        </w:numPr>
        <w:spacing w:after="80" w:line="240" w:lineRule="auto"/>
        <w:rPr>
          <w:rFonts w:cstheme="minorBidi"/>
          <w:sz w:val="26"/>
          <w:szCs w:val="26"/>
        </w:rPr>
      </w:pPr>
      <w:r w:rsidRPr="005D48B7">
        <w:rPr>
          <w:sz w:val="26"/>
          <w:szCs w:val="26"/>
          <w:cs/>
        </w:rPr>
        <w:t xml:space="preserve">विविध </w:t>
      </w:r>
      <w:r w:rsidR="00154164">
        <w:rPr>
          <w:rFonts w:hint="cs"/>
          <w:sz w:val="26"/>
          <w:szCs w:val="26"/>
          <w:cs/>
        </w:rPr>
        <w:t xml:space="preserve">फळे व भाज्यांचे </w:t>
      </w:r>
      <w:r w:rsidR="00154164">
        <w:rPr>
          <w:sz w:val="26"/>
          <w:szCs w:val="26"/>
          <w:cs/>
        </w:rPr>
        <w:t>लोण</w:t>
      </w:r>
      <w:r w:rsidR="00154164">
        <w:rPr>
          <w:rFonts w:hint="cs"/>
          <w:sz w:val="26"/>
          <w:szCs w:val="26"/>
          <w:cs/>
        </w:rPr>
        <w:t xml:space="preserve">चे </w:t>
      </w:r>
      <w:r w:rsidRPr="005D48B7">
        <w:rPr>
          <w:sz w:val="26"/>
          <w:szCs w:val="26"/>
          <w:cs/>
        </w:rPr>
        <w:t xml:space="preserve">तयार </w:t>
      </w:r>
      <w:r w:rsidR="0024256B" w:rsidRPr="0024256B">
        <w:rPr>
          <w:rFonts w:cstheme="minorBidi" w:hint="cs"/>
          <w:sz w:val="26"/>
          <w:szCs w:val="26"/>
          <w:cs/>
        </w:rPr>
        <w:t>करण्यास शिकणे.</w:t>
      </w:r>
    </w:p>
    <w:p w:rsidR="0024256B" w:rsidRPr="0024256B" w:rsidRDefault="0024256B" w:rsidP="0024256B">
      <w:pPr>
        <w:pStyle w:val="ListParagraph"/>
        <w:numPr>
          <w:ilvl w:val="0"/>
          <w:numId w:val="15"/>
        </w:numPr>
        <w:spacing w:after="80" w:line="240" w:lineRule="auto"/>
        <w:rPr>
          <w:rFonts w:cstheme="minorBidi"/>
          <w:sz w:val="26"/>
          <w:szCs w:val="26"/>
        </w:rPr>
      </w:pPr>
      <w:r w:rsidRPr="0024256B">
        <w:rPr>
          <w:rFonts w:cstheme="minorBidi" w:hint="cs"/>
          <w:sz w:val="26"/>
          <w:szCs w:val="26"/>
          <w:cs/>
        </w:rPr>
        <w:t>विक्रीसाठी योग्य मापात पॅकींग करण्यास व विक्री किंमत ठरविण्यात शिकणे.</w:t>
      </w:r>
    </w:p>
    <w:p w:rsidR="001C4811" w:rsidRPr="00E401C4" w:rsidRDefault="001C4811" w:rsidP="00BB6E1F">
      <w:pPr>
        <w:spacing w:after="80" w:line="240" w:lineRule="auto"/>
        <w:ind w:firstLine="397"/>
        <w:contextualSpacing/>
        <w:rPr>
          <w:rFonts w:cs="Calibri"/>
          <w:sz w:val="26"/>
          <w:szCs w:val="26"/>
        </w:rPr>
      </w:pPr>
    </w:p>
    <w:p w:rsidR="001C4811" w:rsidRPr="00E401C4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1C4811" w:rsidRPr="00E401C4">
        <w:rPr>
          <w:rFonts w:cs="Calibri"/>
          <w:b/>
          <w:bCs/>
          <w:sz w:val="26"/>
          <w:szCs w:val="26"/>
        </w:rPr>
        <w:t xml:space="preserve">: </w:t>
      </w:r>
    </w:p>
    <w:p w:rsidR="009321B9" w:rsidRPr="0024256B" w:rsidRDefault="001C4811" w:rsidP="001C4811">
      <w:pPr>
        <w:rPr>
          <w:rFonts w:cstheme="minorBidi"/>
          <w:kern w:val="22"/>
          <w:sz w:val="26"/>
          <w:szCs w:val="26"/>
        </w:rPr>
      </w:pPr>
      <w:r>
        <w:rPr>
          <w:rFonts w:cs="Calibri"/>
          <w:kern w:val="22"/>
          <w:sz w:val="26"/>
          <w:szCs w:val="26"/>
        </w:rPr>
        <w:tab/>
      </w:r>
      <w:r w:rsidR="005D48B7">
        <w:rPr>
          <w:rFonts w:cstheme="minorBidi" w:hint="cs"/>
          <w:sz w:val="26"/>
          <w:szCs w:val="26"/>
          <w:cs/>
        </w:rPr>
        <w:t>बाजारात उपलब्ध होत</w:t>
      </w:r>
      <w:r w:rsidR="005D48B7">
        <w:rPr>
          <w:rFonts w:cstheme="minorBidi"/>
          <w:sz w:val="26"/>
          <w:szCs w:val="26"/>
        </w:rPr>
        <w:t xml:space="preserve"> </w:t>
      </w:r>
      <w:r w:rsidR="005D48B7">
        <w:rPr>
          <w:rFonts w:cstheme="minorBidi" w:hint="cs"/>
          <w:sz w:val="26"/>
          <w:szCs w:val="26"/>
          <w:cs/>
        </w:rPr>
        <w:t>असलेल्या विविध पदार्थांमुळे मानवाच्या आवडी-निवडी वाढू लागल्या. पर्यायाने त्याच्या गरजा वाढू लागल्या. यातूनच माणूस दररोजच्या जेवणाचा आनंद वाढवण्यासाठी लोणच्यासारख्या पदार्थाचा वापर करू लागला. हंगामानुसार उपलब्ध असलेल्या फळे, फळभाज्यांपासून</w:t>
      </w:r>
      <w:r w:rsidR="00EB53DC">
        <w:rPr>
          <w:rFonts w:cstheme="minorBidi" w:hint="cs"/>
          <w:sz w:val="26"/>
          <w:szCs w:val="26"/>
          <w:cs/>
        </w:rPr>
        <w:t xml:space="preserve"> </w:t>
      </w:r>
      <w:r w:rsidR="00353DAC">
        <w:rPr>
          <w:rFonts w:cstheme="minorBidi" w:hint="cs"/>
          <w:sz w:val="26"/>
          <w:szCs w:val="26"/>
          <w:cs/>
        </w:rPr>
        <w:t xml:space="preserve">लोणचे तयार करण्यात येऊ लागले. उदा. आंबा, कैरी, लिंबू, चिंच, </w:t>
      </w:r>
      <w:r w:rsidR="00353DAC" w:rsidRPr="0024256B">
        <w:rPr>
          <w:rFonts w:cstheme="minorBidi" w:hint="cs"/>
          <w:sz w:val="26"/>
          <w:szCs w:val="26"/>
          <w:cs/>
        </w:rPr>
        <w:t>टोमॅटो</w:t>
      </w:r>
      <w:r w:rsidR="00353DAC">
        <w:rPr>
          <w:rFonts w:cstheme="minorBidi" w:hint="cs"/>
          <w:sz w:val="26"/>
          <w:szCs w:val="26"/>
          <w:cs/>
        </w:rPr>
        <w:t>, मिरची, 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E95EF8" w:rsidRPr="00B665DF" w:rsidRDefault="00B665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353DAC">
        <w:rPr>
          <w:rFonts w:cstheme="minorBidi" w:hint="cs"/>
          <w:kern w:val="22"/>
          <w:sz w:val="26"/>
          <w:szCs w:val="26"/>
          <w:cs/>
        </w:rPr>
        <w:t xml:space="preserve"> ज्या फळे, फळभाज्यांचे लोणचे तयार करायचे आहे, त्यातील उत्तम दर्जाचा माल खरेदी कर</w:t>
      </w:r>
      <w:r>
        <w:rPr>
          <w:rFonts w:cstheme="minorBidi" w:hint="cs"/>
          <w:sz w:val="26"/>
          <w:szCs w:val="26"/>
          <w:cs/>
        </w:rPr>
        <w:t>णे.</w:t>
      </w:r>
    </w:p>
    <w:p w:rsidR="00B665DF" w:rsidRPr="00B665DF" w:rsidRDefault="00154164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लोणचे साठवून ठेव</w:t>
      </w:r>
      <w:r w:rsidR="00B665DF">
        <w:rPr>
          <w:rFonts w:cstheme="minorBidi" w:hint="cs"/>
          <w:sz w:val="26"/>
          <w:szCs w:val="26"/>
          <w:cs/>
        </w:rPr>
        <w:t xml:space="preserve">ण्यासाठी </w:t>
      </w:r>
      <w:r>
        <w:rPr>
          <w:rFonts w:cstheme="minorBidi" w:hint="cs"/>
          <w:sz w:val="26"/>
          <w:szCs w:val="26"/>
          <w:cs/>
        </w:rPr>
        <w:t>काचेची अथवा चिनीमातीची बरणी असावी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B665DF" w:rsidRPr="003368E4" w:rsidRDefault="00154164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लोणचे </w:t>
      </w:r>
      <w:r w:rsidR="00B665DF">
        <w:rPr>
          <w:rFonts w:cstheme="minorBidi" w:hint="cs"/>
          <w:sz w:val="26"/>
          <w:szCs w:val="26"/>
          <w:cs/>
        </w:rPr>
        <w:t xml:space="preserve">तयार करण्यासाठी </w:t>
      </w:r>
      <w:r>
        <w:rPr>
          <w:rFonts w:cstheme="minorBidi" w:hint="cs"/>
          <w:sz w:val="26"/>
          <w:szCs w:val="26"/>
          <w:cs/>
        </w:rPr>
        <w:t xml:space="preserve">लागणारे </w:t>
      </w:r>
      <w:r w:rsidR="00E62440">
        <w:rPr>
          <w:rFonts w:cstheme="minorBidi" w:hint="cs"/>
          <w:sz w:val="26"/>
          <w:szCs w:val="26"/>
          <w:cs/>
        </w:rPr>
        <w:t>सर्व साहित्य व वापरण्यात येणारी सामग्री 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E62440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लोणचे तयार करण्याचे महत्त्व</w:t>
      </w:r>
      <w:r w:rsidR="00B665DF">
        <w:rPr>
          <w:rFonts w:cstheme="minorBidi" w:hint="cs"/>
          <w:sz w:val="26"/>
          <w:szCs w:val="26"/>
          <w:cs/>
        </w:rPr>
        <w:t xml:space="preserve"> सांगणे.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1C3459">
        <w:rPr>
          <w:rFonts w:cstheme="minorBidi" w:hint="cs"/>
          <w:sz w:val="26"/>
          <w:szCs w:val="26"/>
          <w:cs/>
        </w:rPr>
        <w:t>कोणकोणत्या फळांपासून, फळभाज्यांपासून लोणचे तयार करता येईल हे सांगावे</w:t>
      </w:r>
      <w:r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1C3459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लोणचे तयार करण्याची कृती </w:t>
      </w:r>
      <w:r w:rsidR="00202FEA">
        <w:rPr>
          <w:rFonts w:cstheme="minorBidi" w:hint="cs"/>
          <w:kern w:val="22"/>
          <w:sz w:val="26"/>
          <w:szCs w:val="26"/>
          <w:cs/>
        </w:rPr>
        <w:t>विद्यार्थ्यांना सांगणे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7B01A3" w:rsidRPr="00CA4751" w:rsidRDefault="007B01A3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 xml:space="preserve">२-३ विद्यार्थ्यांचे गट तयार करून प्रत्येक गटास वेगवेगळी लोणची </w:t>
      </w:r>
      <w:r w:rsidR="00CA4751">
        <w:rPr>
          <w:rFonts w:cstheme="minorBidi" w:hint="cs"/>
          <w:sz w:val="26"/>
          <w:szCs w:val="26"/>
          <w:cs/>
        </w:rPr>
        <w:t>तयार करण्यास सांगावी.</w:t>
      </w:r>
    </w:p>
    <w:p w:rsidR="00923A91" w:rsidRPr="00923A91" w:rsidRDefault="00CA4751" w:rsidP="00923A91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पारंपारिक लोणच्यांपेक्षा वेगळी कोणती लोणची घालता येतील, यासाठी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3368E4" w:rsidRDefault="00202FEA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जी फळे, फळभाज्या पाण्यात धुवू शकतो ती पाण्यात स्वच्छ धुवून घ्यावीत व जी पाण्यात धुवून वापरू शकत नाही ती धुवू नयेत. उदा. चिंच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61780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लोणचे तयार करण्याची कृती माहित असणे.</w:t>
      </w:r>
    </w:p>
    <w:p w:rsidR="00617807" w:rsidRPr="00AC76EE" w:rsidRDefault="0061780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लोणचे तयार कर</w:t>
      </w:r>
      <w:r w:rsidR="00AC76EE">
        <w:rPr>
          <w:rFonts w:cstheme="minorBidi" w:hint="cs"/>
          <w:kern w:val="22"/>
          <w:sz w:val="26"/>
          <w:szCs w:val="26"/>
          <w:cs/>
        </w:rPr>
        <w:t>ताना लागणारे साहित्य योग्य प्रमाणात घेता येणे.</w:t>
      </w:r>
    </w:p>
    <w:p w:rsidR="00AC76EE" w:rsidRPr="00617807" w:rsidRDefault="00AC76EE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लोणच्यास योग्य अशा फळे, फळभाज्यांची व्यवस्थित निवड करता येणे.</w:t>
      </w:r>
    </w:p>
    <w:p w:rsidR="003368E4" w:rsidRPr="00E1467D" w:rsidRDefault="00E1467D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202FEA">
        <w:rPr>
          <w:rFonts w:cstheme="minorBidi" w:hint="cs"/>
          <w:kern w:val="22"/>
          <w:sz w:val="26"/>
          <w:szCs w:val="26"/>
          <w:cs/>
        </w:rPr>
        <w:t>उपकरणे निर्जंतुक करता</w:t>
      </w:r>
      <w:r>
        <w:rPr>
          <w:rFonts w:cstheme="minorBidi" w:hint="cs"/>
          <w:sz w:val="26"/>
          <w:szCs w:val="26"/>
          <w:cs/>
        </w:rPr>
        <w:t xml:space="preserve"> येणे.</w:t>
      </w:r>
    </w:p>
    <w:p w:rsidR="00E1467D" w:rsidRPr="00E1467D" w:rsidRDefault="00E1467D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202FEA">
        <w:rPr>
          <w:rFonts w:cstheme="minorBidi" w:hint="cs"/>
          <w:kern w:val="22"/>
          <w:sz w:val="26"/>
          <w:szCs w:val="26"/>
          <w:cs/>
        </w:rPr>
        <w:t xml:space="preserve">फळांच्या </w:t>
      </w:r>
      <w:r>
        <w:rPr>
          <w:rFonts w:cstheme="minorBidi" w:hint="cs"/>
          <w:sz w:val="26"/>
          <w:szCs w:val="26"/>
          <w:cs/>
        </w:rPr>
        <w:t xml:space="preserve">योग्य </w:t>
      </w:r>
      <w:r w:rsidR="00202FEA">
        <w:rPr>
          <w:rFonts w:cstheme="minorBidi" w:hint="cs"/>
          <w:sz w:val="26"/>
          <w:szCs w:val="26"/>
          <w:cs/>
        </w:rPr>
        <w:t>आकारा</w:t>
      </w:r>
      <w:r>
        <w:rPr>
          <w:rFonts w:cstheme="minorBidi" w:hint="cs"/>
          <w:sz w:val="26"/>
          <w:szCs w:val="26"/>
          <w:cs/>
        </w:rPr>
        <w:t xml:space="preserve">त </w:t>
      </w:r>
      <w:r w:rsidR="00202FEA">
        <w:rPr>
          <w:rFonts w:cstheme="minorBidi" w:hint="cs"/>
          <w:sz w:val="26"/>
          <w:szCs w:val="26"/>
          <w:cs/>
        </w:rPr>
        <w:t xml:space="preserve">फोडी करता </w:t>
      </w:r>
      <w:r>
        <w:rPr>
          <w:rFonts w:cstheme="minorBidi" w:hint="cs"/>
          <w:sz w:val="26"/>
          <w:szCs w:val="26"/>
          <w:cs/>
        </w:rPr>
        <w:t>येणे.</w:t>
      </w:r>
    </w:p>
    <w:p w:rsidR="00E1467D" w:rsidRPr="00B665DF" w:rsidRDefault="00E1467D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721485">
        <w:rPr>
          <w:rFonts w:cstheme="minorBidi" w:hint="cs"/>
          <w:kern w:val="22"/>
          <w:sz w:val="26"/>
          <w:szCs w:val="26"/>
          <w:cs/>
        </w:rPr>
        <w:t xml:space="preserve">लोणच्याला फोडणी देता </w:t>
      </w:r>
      <w:r>
        <w:rPr>
          <w:rFonts w:cstheme="minorBidi" w:hint="cs"/>
          <w:sz w:val="26"/>
          <w:szCs w:val="26"/>
          <w:cs/>
        </w:rPr>
        <w:t xml:space="preserve">येणे. </w:t>
      </w:r>
    </w:p>
    <w:p w:rsidR="003368E4" w:rsidRPr="00E1467D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E1467D" w:rsidRDefault="00721485" w:rsidP="00E1467D">
      <w:pPr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लोणचे </w:t>
      </w:r>
      <w:r w:rsidR="00E1467D" w:rsidRPr="00E1467D">
        <w:rPr>
          <w:rFonts w:cstheme="minorBidi" w:hint="cs"/>
          <w:sz w:val="26"/>
          <w:szCs w:val="26"/>
          <w:cs/>
        </w:rPr>
        <w:t>जास्त काळ टिकत असल्यामुळे आपण याचा दीर्घकाळ चवीसाठी खाद्यपदार्थांसह उपयोग करतो.</w:t>
      </w:r>
    </w:p>
    <w:p w:rsidR="00625FB9" w:rsidRDefault="00625FB9" w:rsidP="00E1467D">
      <w:pPr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लोणचे टिकावे यासाठी </w:t>
      </w:r>
      <w:r w:rsidR="002C3FCB">
        <w:rPr>
          <w:rFonts w:cstheme="minorBidi" w:hint="cs"/>
          <w:sz w:val="26"/>
          <w:szCs w:val="26"/>
          <w:cs/>
        </w:rPr>
        <w:t>काही गोष्टी लक्षात ठेवाव्यात.</w:t>
      </w:r>
    </w:p>
    <w:p w:rsidR="002C3FCB" w:rsidRDefault="002C3FCB" w:rsidP="00E1467D">
      <w:pPr>
        <w:ind w:firstLine="720"/>
        <w:rPr>
          <w:rFonts w:cstheme="minorBidi"/>
          <w:sz w:val="26"/>
          <w:szCs w:val="26"/>
        </w:rPr>
      </w:pPr>
      <w:r>
        <w:rPr>
          <w:rFonts w:cstheme="minorBidi"/>
          <w:noProof/>
          <w:sz w:val="26"/>
          <w:szCs w:val="26"/>
          <w:lang w:val="en-US" w:bidi="hi-IN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3C7916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जास्त प्रमाणात मिठाचे सेवन केल्यास मीठ आरोग्यास हानीकारक असते म्हणून लोणच्यात योग्य प्रमाणात मीठ घालावे. </w:t>
      </w:r>
    </w:p>
    <w:p w:rsidR="000D071C" w:rsidRPr="007D489F" w:rsidRDefault="00FE6974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बरणीमध्ये सर्व मिश्रण एकाच पातळीत राहील, बरणीच्या काठाला चिकटून राहणार नाही याची काळजी घ्यावी</w:t>
      </w:r>
      <w:r w:rsidR="000D071C">
        <w:rPr>
          <w:rFonts w:cstheme="minorBidi" w:hint="cs"/>
          <w:kern w:val="22"/>
          <w:sz w:val="26"/>
          <w:szCs w:val="26"/>
          <w:cs/>
        </w:rPr>
        <w:t>.</w:t>
      </w:r>
    </w:p>
    <w:p w:rsidR="007D489F" w:rsidRDefault="007D489F" w:rsidP="007D489F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7D489F" w:rsidRDefault="007D489F" w:rsidP="007D489F">
      <w:pPr>
        <w:pStyle w:val="ListParagraph"/>
        <w:ind w:left="108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आता तुमच्या मनात काही प्रश्न आले असतील नाही का?</w:t>
      </w:r>
    </w:p>
    <w:p w:rsidR="007D489F" w:rsidRDefault="007D489F" w:rsidP="007D489F">
      <w:pPr>
        <w:pStyle w:val="ListParagraph"/>
        <w:ind w:left="108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जसे.... मीठ योग्य प्रमाणात का बरं घालावे?, फोडणी का द्यायची?,</w:t>
      </w:r>
      <w:r w:rsidR="00C016ED">
        <w:rPr>
          <w:rFonts w:cstheme="minorBidi" w:hint="cs"/>
          <w:kern w:val="22"/>
          <w:sz w:val="26"/>
          <w:szCs w:val="26"/>
          <w:cs/>
        </w:rPr>
        <w:t xml:space="preserve"> </w:t>
      </w:r>
      <w:r w:rsidR="00C016ED">
        <w:rPr>
          <w:rFonts w:cstheme="minorBidi"/>
          <w:kern w:val="22"/>
          <w:sz w:val="26"/>
          <w:szCs w:val="26"/>
        </w:rPr>
        <w:t xml:space="preserve"> </w:t>
      </w:r>
      <w:r w:rsidR="00923A91">
        <w:rPr>
          <w:rFonts w:cstheme="minorBidi" w:hint="cs"/>
          <w:kern w:val="22"/>
          <w:sz w:val="26"/>
          <w:szCs w:val="26"/>
          <w:cs/>
        </w:rPr>
        <w:t xml:space="preserve">मसाल्याच्या पदार्थांचे </w:t>
      </w:r>
      <w:r w:rsidR="00C016ED">
        <w:rPr>
          <w:rFonts w:cstheme="minorBidi" w:hint="cs"/>
          <w:kern w:val="22"/>
          <w:sz w:val="26"/>
          <w:szCs w:val="26"/>
          <w:cs/>
        </w:rPr>
        <w:t>प्रमाण</w:t>
      </w:r>
      <w:r>
        <w:rPr>
          <w:rFonts w:cstheme="minorBidi" w:hint="cs"/>
          <w:kern w:val="22"/>
          <w:sz w:val="26"/>
          <w:szCs w:val="26"/>
          <w:cs/>
        </w:rPr>
        <w:t xml:space="preserve"> </w:t>
      </w:r>
      <w:r w:rsidR="00C016ED">
        <w:rPr>
          <w:rFonts w:cstheme="minorBidi" w:hint="cs"/>
          <w:kern w:val="22"/>
          <w:sz w:val="26"/>
          <w:szCs w:val="26"/>
          <w:cs/>
        </w:rPr>
        <w:t>कमी</w:t>
      </w:r>
      <w:r w:rsidR="00923A91">
        <w:rPr>
          <w:rFonts w:cstheme="minorBidi" w:hint="cs"/>
          <w:kern w:val="22"/>
          <w:sz w:val="26"/>
          <w:szCs w:val="26"/>
          <w:cs/>
        </w:rPr>
        <w:t>-</w:t>
      </w:r>
      <w:r w:rsidR="00C016ED">
        <w:rPr>
          <w:rFonts w:cstheme="minorBidi" w:hint="cs"/>
          <w:kern w:val="22"/>
          <w:sz w:val="26"/>
          <w:szCs w:val="26"/>
          <w:cs/>
        </w:rPr>
        <w:t>जास्त झाले तर काय होईल?</w:t>
      </w:r>
    </w:p>
    <w:p w:rsidR="007D489F" w:rsidRPr="007D489F" w:rsidRDefault="007D489F" w:rsidP="007D489F">
      <w:pPr>
        <w:pStyle w:val="ListParagraph"/>
        <w:ind w:left="1080"/>
        <w:rPr>
          <w:rFonts w:cstheme="minorBid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तर असा सगळ्या प्रश्नांची उत्तरे तुम्हाला खाली दिलेल्या ppt मधून मिळतील.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2E5987" w:rsidP="00ED4AF0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 w:rsidRPr="002E5987">
              <w:rPr>
                <w:kern w:val="22"/>
                <w:sz w:val="26"/>
                <w:szCs w:val="26"/>
                <w:cs/>
              </w:rPr>
              <w:t xml:space="preserve">लोणच्यात वापरल्या जाणाऱ्या पदार्थांचे </w:t>
            </w:r>
            <w:r w:rsidRPr="002E5987">
              <w:rPr>
                <w:kern w:val="22"/>
                <w:sz w:val="26"/>
                <w:szCs w:val="26"/>
                <w:cs/>
              </w:rPr>
              <w:lastRenderedPageBreak/>
              <w:t>कार्य</w:t>
            </w:r>
            <w:r w:rsidR="00ED4AF0">
              <w:rPr>
                <w:rFonts w:cstheme="minorBidi" w:hint="cs"/>
                <w:kern w:val="22"/>
                <w:sz w:val="26"/>
                <w:szCs w:val="26"/>
                <w:cs/>
              </w:rPr>
              <w:t>.pptx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lastRenderedPageBreak/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CC0541" w:rsidP="00CC0541">
            <w:pPr>
              <w:jc w:val="center"/>
              <w:cnfStyle w:val="0000001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Green mango pickle recipe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 xml:space="preserve">उत्पादक काम १. : मिश्र </w:t>
      </w:r>
      <w:r w:rsidRPr="00350798">
        <w:rPr>
          <w:rFonts w:hint="cs"/>
          <w:b/>
          <w:bCs/>
          <w:sz w:val="26"/>
          <w:szCs w:val="26"/>
          <w:cs/>
        </w:rPr>
        <w:t xml:space="preserve">भाज्यांचे </w:t>
      </w:r>
      <w:r w:rsidRPr="00350798">
        <w:rPr>
          <w:b/>
          <w:bCs/>
          <w:sz w:val="26"/>
          <w:szCs w:val="26"/>
          <w:cs/>
        </w:rPr>
        <w:t>लोण</w:t>
      </w:r>
      <w:r w:rsidRPr="00350798">
        <w:rPr>
          <w:rFonts w:hint="cs"/>
          <w:b/>
          <w:bCs/>
          <w:sz w:val="26"/>
          <w:szCs w:val="26"/>
          <w:cs/>
        </w:rPr>
        <w:t xml:space="preserve">चे </w:t>
      </w:r>
      <w:r w:rsidRPr="00350798">
        <w:rPr>
          <w:b/>
          <w:bCs/>
          <w:sz w:val="26"/>
          <w:szCs w:val="26"/>
          <w:cs/>
        </w:rPr>
        <w:t xml:space="preserve">तयार </w:t>
      </w:r>
      <w:r w:rsidRPr="00350798">
        <w:rPr>
          <w:rFonts w:cstheme="minorBidi" w:hint="cs"/>
          <w:b/>
          <w:bCs/>
          <w:sz w:val="26"/>
          <w:szCs w:val="26"/>
          <w:cs/>
        </w:rPr>
        <w:t>करणे.</w:t>
      </w:r>
    </w:p>
    <w:p w:rsidR="00350798" w:rsidRP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परिसरात उपलब्ध करवंदे, आंबा, लिंबू, कैरी, इ. अथवा फळे, फळभाज्यांपासून लोणचे तयार करणे.</w:t>
      </w:r>
    </w:p>
    <w:p w:rsidR="00350798" w:rsidRPr="00350798" w:rsidRDefault="00350798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विक्री किंमत ठरविण्यास</w:t>
      </w:r>
      <w:r w:rsidRPr="00350798">
        <w:rPr>
          <w:rFonts w:cstheme="minorBidi" w:hint="cs"/>
          <w:sz w:val="26"/>
          <w:szCs w:val="26"/>
          <w:cs/>
        </w:rPr>
        <w:t xml:space="preserve"> शिकणे.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  <w:r w:rsidRPr="00350798">
        <w:rPr>
          <w:rFonts w:cstheme="minorBidi" w:hint="cs"/>
          <w:sz w:val="26"/>
          <w:szCs w:val="26"/>
          <w:cs/>
        </w:rPr>
        <w:t xml:space="preserve">विक्रीसाठी योग्य मापात पॅकींग </w:t>
      </w:r>
      <w:r>
        <w:rPr>
          <w:rFonts w:cstheme="minorBidi" w:hint="cs"/>
          <w:sz w:val="26"/>
          <w:szCs w:val="26"/>
          <w:cs/>
        </w:rPr>
        <w:t>करण्यास शिकणे.</w:t>
      </w:r>
    </w:p>
    <w:p w:rsidR="00350798" w:rsidRP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</w:p>
    <w:tbl>
      <w:tblPr>
        <w:tblStyle w:val="LightShading-Accent2"/>
        <w:tblW w:w="0" w:type="auto"/>
        <w:jc w:val="center"/>
        <w:tblLook w:val="04A0"/>
      </w:tblPr>
      <w:tblGrid>
        <w:gridCol w:w="3290"/>
        <w:gridCol w:w="3033"/>
      </w:tblGrid>
      <w:tr w:rsidR="00ED4AF0" w:rsidTr="00153CDD">
        <w:trPr>
          <w:cnfStyle w:val="100000000000"/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spacing w:after="80" w:line="240" w:lineRule="auto"/>
              <w:jc w:val="center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साहित्य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1000000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प्रमाण</w:t>
            </w:r>
          </w:p>
        </w:tc>
      </w:tr>
      <w:tr w:rsidR="00ED4AF0" w:rsidTr="00153CDD">
        <w:trPr>
          <w:cnfStyle w:val="000000100000"/>
          <w:trHeight w:val="406"/>
          <w:jc w:val="center"/>
        </w:trPr>
        <w:tc>
          <w:tcPr>
            <w:cnfStyle w:val="001000000000"/>
            <w:tcW w:w="3290" w:type="dxa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गाजर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१०० ग्रॅम</w:t>
            </w:r>
          </w:p>
        </w:tc>
      </w:tr>
      <w:tr w:rsidR="00ED4AF0" w:rsidTr="00153CDD">
        <w:trPr>
          <w:trHeight w:val="406"/>
          <w:jc w:val="center"/>
        </w:trPr>
        <w:tc>
          <w:tcPr>
            <w:cnfStyle w:val="001000000000"/>
            <w:tcW w:w="3290" w:type="dxa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फ्लॉवर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१०० ग्रॅम</w:t>
            </w:r>
          </w:p>
        </w:tc>
      </w:tr>
      <w:tr w:rsidR="00ED4AF0" w:rsidTr="00153CDD">
        <w:trPr>
          <w:cnfStyle w:val="000000100000"/>
          <w:trHeight w:val="406"/>
          <w:jc w:val="center"/>
        </w:trPr>
        <w:tc>
          <w:tcPr>
            <w:cnfStyle w:val="001000000000"/>
            <w:tcW w:w="3290" w:type="dxa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सोललेला मटार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१०० ग्रॅम</w:t>
            </w:r>
          </w:p>
        </w:tc>
      </w:tr>
      <w:tr w:rsidR="00ED4AF0" w:rsidTr="00153CDD">
        <w:trPr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हिरवी मिरची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१० ग्रॅम</w:t>
            </w:r>
          </w:p>
        </w:tc>
      </w:tr>
      <w:tr w:rsidR="00ED4AF0" w:rsidTr="00153CDD">
        <w:trPr>
          <w:cnfStyle w:val="000000100000"/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किसलेली ओली हळद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पाव छोटा चमचा</w:t>
            </w:r>
          </w:p>
        </w:tc>
      </w:tr>
      <w:tr w:rsidR="00ED4AF0" w:rsidTr="00153CDD">
        <w:trPr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लिंबू रस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४ छोटे चमचे</w:t>
            </w:r>
          </w:p>
        </w:tc>
      </w:tr>
      <w:tr w:rsidR="00ED4AF0" w:rsidTr="00153CDD">
        <w:trPr>
          <w:cnfStyle w:val="000000100000"/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लाल तिखट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 छोटा चमचा</w:t>
            </w:r>
          </w:p>
        </w:tc>
      </w:tr>
      <w:tr w:rsidR="00ED4AF0" w:rsidTr="00153CDD">
        <w:trPr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मोहरी पूड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२ छोटे चमचे</w:t>
            </w:r>
          </w:p>
        </w:tc>
      </w:tr>
      <w:tr w:rsidR="00ED4AF0" w:rsidTr="00153CDD">
        <w:trPr>
          <w:cnfStyle w:val="000000100000"/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तेल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४ छोटे चमचे</w:t>
            </w:r>
          </w:p>
        </w:tc>
      </w:tr>
      <w:tr w:rsidR="00ED4AF0" w:rsidTr="00153CDD">
        <w:trPr>
          <w:trHeight w:val="406"/>
          <w:jc w:val="center"/>
        </w:trPr>
        <w:tc>
          <w:tcPr>
            <w:cnfStyle w:val="001000000000"/>
            <w:tcW w:w="3290" w:type="dxa"/>
          </w:tcPr>
          <w:p w:rsidR="00ED4AF0" w:rsidRDefault="00ED4AF0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मेथीपूड</w:t>
            </w:r>
          </w:p>
        </w:tc>
        <w:tc>
          <w:tcPr>
            <w:tcW w:w="3033" w:type="dxa"/>
          </w:tcPr>
          <w:p w:rsidR="00ED4AF0" w:rsidRDefault="00ED4AF0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पाव छोटा चमचा</w:t>
            </w:r>
          </w:p>
        </w:tc>
      </w:tr>
    </w:tbl>
    <w:p w:rsidR="00350798" w:rsidRDefault="00350798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53CDD" w:rsidRDefault="00153CDD" w:rsidP="00153CDD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भाज्या चिरण्याचा बोर्ड व सुरी किंवा विळी, स्टेनलेस स्टीलचे पातेले व मोठा चमचा, काचेची बरणी, छोटी कढई,पक्कड किंवा सांडशी.</w:t>
      </w:r>
    </w:p>
    <w:p w:rsidR="00153CDD" w:rsidRP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153CDD" w:rsidRDefault="00153CDD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फ्लॉवर, गाजर व मिरची</w:t>
      </w:r>
      <w:r w:rsidR="00F212B7">
        <w:rPr>
          <w:rFonts w:cstheme="minorBidi" w:hint="cs"/>
          <w:sz w:val="26"/>
          <w:szCs w:val="26"/>
          <w:cs/>
        </w:rPr>
        <w:t xml:space="preserve"> धुवून, वाळवून चिरा.</w:t>
      </w:r>
    </w:p>
    <w:p w:rsidR="00F212B7" w:rsidRDefault="00F212B7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मेथीपूड सोडून इतर सर्व मसाले स्टेनलेस स्टीलच्या पातेल्यात चमच्याने एकत्र करा.</w:t>
      </w:r>
    </w:p>
    <w:p w:rsidR="007B01A3" w:rsidRDefault="007B01A3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पातेल्यातील मसाल्याच्या मिश्रणामध्ये चिरलेल्या भाज्या, सोललेले मटार, किसलेली हळद एकत्र करावी व हे मिश्रण निर्जंतुक बरणीत भरावे.</w:t>
      </w:r>
    </w:p>
    <w:p w:rsidR="007B01A3" w:rsidRDefault="007B01A3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छोट्या कढईत तेल गरम करून त्यात मेथीपूड घालवी व गार झाल्यावर ते बरणीतील मिश्रणावर ओतावे, चमच्याने नीट एकत्र करावे.</w:t>
      </w:r>
    </w:p>
    <w:p w:rsidR="007B01A3" w:rsidRDefault="007B01A3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लिंबू रस घालून मिश्रण एकत्र करावे व झाकण घट्ट लावावे.</w:t>
      </w:r>
    </w:p>
    <w:p w:rsidR="007B01A3" w:rsidRDefault="007B01A3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बरणी थंड व कोरड्या जागी ठेवून २ ते ३ दिवस लोणचे मुरु द्यावे.</w:t>
      </w:r>
    </w:p>
    <w:p w:rsidR="00923A91" w:rsidRPr="00923A91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कृती:</w:t>
      </w:r>
    </w:p>
    <w:p w:rsidR="00923A91" w:rsidRPr="00923A91" w:rsidRDefault="00923A91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ab/>
        <w:t>या तयार केलेल्या लोणच्यासाठी 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267EC8" w:rsidRPr="00350798" w:rsidRDefault="00267EC8" w:rsidP="00267EC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 xml:space="preserve">उत्पादक काम </w:t>
      </w:r>
      <w:r>
        <w:rPr>
          <w:rFonts w:cstheme="minorBidi" w:hint="cs"/>
          <w:b/>
          <w:bCs/>
          <w:sz w:val="26"/>
          <w:szCs w:val="26"/>
          <w:cs/>
        </w:rPr>
        <w:t>२</w:t>
      </w:r>
      <w:r w:rsidRPr="00350798">
        <w:rPr>
          <w:rFonts w:cstheme="minorBidi" w:hint="cs"/>
          <w:b/>
          <w:bCs/>
          <w:sz w:val="26"/>
          <w:szCs w:val="26"/>
          <w:cs/>
        </w:rPr>
        <w:t xml:space="preserve">. : </w:t>
      </w:r>
      <w:r>
        <w:rPr>
          <w:rFonts w:cstheme="minorBidi" w:hint="cs"/>
          <w:b/>
          <w:bCs/>
          <w:sz w:val="26"/>
          <w:szCs w:val="26"/>
          <w:cs/>
        </w:rPr>
        <w:t>कारल्या</w:t>
      </w:r>
      <w:r w:rsidRPr="00350798">
        <w:rPr>
          <w:rFonts w:hint="cs"/>
          <w:b/>
          <w:bCs/>
          <w:sz w:val="26"/>
          <w:szCs w:val="26"/>
          <w:cs/>
        </w:rPr>
        <w:t xml:space="preserve">चे </w:t>
      </w:r>
      <w:r w:rsidRPr="00350798">
        <w:rPr>
          <w:b/>
          <w:bCs/>
          <w:sz w:val="26"/>
          <w:szCs w:val="26"/>
          <w:cs/>
        </w:rPr>
        <w:t>लोण</w:t>
      </w:r>
      <w:r w:rsidRPr="00350798">
        <w:rPr>
          <w:rFonts w:hint="cs"/>
          <w:b/>
          <w:bCs/>
          <w:sz w:val="26"/>
          <w:szCs w:val="26"/>
          <w:cs/>
        </w:rPr>
        <w:t xml:space="preserve">चे </w:t>
      </w:r>
      <w:r w:rsidRPr="00350798">
        <w:rPr>
          <w:b/>
          <w:bCs/>
          <w:sz w:val="26"/>
          <w:szCs w:val="26"/>
          <w:cs/>
        </w:rPr>
        <w:t xml:space="preserve">तयार </w:t>
      </w:r>
      <w:r w:rsidRPr="00350798">
        <w:rPr>
          <w:rFonts w:cstheme="minorBidi" w:hint="cs"/>
          <w:b/>
          <w:bCs/>
          <w:sz w:val="26"/>
          <w:szCs w:val="26"/>
          <w:cs/>
        </w:rPr>
        <w:t>करणे.</w:t>
      </w:r>
    </w:p>
    <w:p w:rsidR="00267EC8" w:rsidRPr="0045521C" w:rsidRDefault="00267EC8" w:rsidP="008F24AE">
      <w:pPr>
        <w:rPr>
          <w:rFonts w:cstheme="minorBidi"/>
          <w:b/>
          <w:bCs/>
          <w:sz w:val="26"/>
          <w:szCs w:val="26"/>
        </w:rPr>
      </w:pPr>
      <w:r w:rsidRPr="0045521C">
        <w:rPr>
          <w:rFonts w:cstheme="minorBidi" w:hint="cs"/>
          <w:b/>
          <w:bCs/>
          <w:sz w:val="26"/>
          <w:szCs w:val="26"/>
          <w:cs/>
        </w:rPr>
        <w:t>साहित्य:</w:t>
      </w:r>
    </w:p>
    <w:tbl>
      <w:tblPr>
        <w:tblStyle w:val="LightShading-Accent1"/>
        <w:tblW w:w="0" w:type="auto"/>
        <w:jc w:val="center"/>
        <w:tblLook w:val="04A0"/>
      </w:tblPr>
      <w:tblGrid>
        <w:gridCol w:w="3066"/>
        <w:gridCol w:w="2082"/>
      </w:tblGrid>
      <w:tr w:rsidR="0045521C" w:rsidTr="0045521C">
        <w:trPr>
          <w:cnfStyle w:val="100000000000"/>
          <w:trHeight w:val="515"/>
          <w:jc w:val="center"/>
        </w:trPr>
        <w:tc>
          <w:tcPr>
            <w:cnfStyle w:val="001000000000"/>
            <w:tcW w:w="3066" w:type="dxa"/>
          </w:tcPr>
          <w:p w:rsidR="0045521C" w:rsidRDefault="0045521C" w:rsidP="0045521C">
            <w:pPr>
              <w:jc w:val="center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साहित्य</w:t>
            </w:r>
          </w:p>
        </w:tc>
        <w:tc>
          <w:tcPr>
            <w:tcW w:w="2082" w:type="dxa"/>
          </w:tcPr>
          <w:p w:rsidR="0045521C" w:rsidRDefault="0045521C" w:rsidP="001C4811">
            <w:pPr>
              <w:cnfStyle w:val="1000000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प्रमाण</w:t>
            </w:r>
          </w:p>
        </w:tc>
      </w:tr>
      <w:tr w:rsidR="0045521C" w:rsidTr="0045521C">
        <w:trPr>
          <w:cnfStyle w:val="000000100000"/>
          <w:trHeight w:val="515"/>
          <w:jc w:val="center"/>
        </w:trPr>
        <w:tc>
          <w:tcPr>
            <w:cnfStyle w:val="001000000000"/>
            <w:tcW w:w="3066" w:type="dxa"/>
          </w:tcPr>
          <w:p w:rsidR="0045521C" w:rsidRPr="0045521C" w:rsidRDefault="0045521C" w:rsidP="0045521C">
            <w:pPr>
              <w:pStyle w:val="ListParagraph"/>
              <w:numPr>
                <w:ilvl w:val="0"/>
                <w:numId w:val="25"/>
              </w:numPr>
              <w:rPr>
                <w:rFonts w:cstheme="minorBidi"/>
                <w:sz w:val="26"/>
                <w:szCs w:val="26"/>
              </w:rPr>
            </w:pPr>
            <w:r w:rsidRPr="0045521C">
              <w:rPr>
                <w:rFonts w:cstheme="minorBidi" w:hint="cs"/>
                <w:sz w:val="26"/>
                <w:szCs w:val="26"/>
                <w:cs/>
              </w:rPr>
              <w:t>कारली</w:t>
            </w:r>
          </w:p>
        </w:tc>
        <w:tc>
          <w:tcPr>
            <w:tcW w:w="2082" w:type="dxa"/>
          </w:tcPr>
          <w:p w:rsidR="0045521C" w:rsidRDefault="0045521C" w:rsidP="001C4811">
            <w:pPr>
              <w:cnfStyle w:val="0000001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४०० ग्रॅम</w:t>
            </w:r>
          </w:p>
        </w:tc>
      </w:tr>
      <w:tr w:rsidR="0045521C" w:rsidTr="0045521C">
        <w:trPr>
          <w:trHeight w:val="515"/>
          <w:jc w:val="center"/>
        </w:trPr>
        <w:tc>
          <w:tcPr>
            <w:cnfStyle w:val="001000000000"/>
            <w:tcW w:w="3066" w:type="dxa"/>
          </w:tcPr>
          <w:p w:rsidR="0045521C" w:rsidRPr="0045521C" w:rsidRDefault="0045521C" w:rsidP="0045521C">
            <w:pPr>
              <w:pStyle w:val="ListParagraph"/>
              <w:numPr>
                <w:ilvl w:val="0"/>
                <w:numId w:val="25"/>
              </w:numPr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 xml:space="preserve">मीठ </w:t>
            </w:r>
          </w:p>
        </w:tc>
        <w:tc>
          <w:tcPr>
            <w:tcW w:w="2082" w:type="dxa"/>
          </w:tcPr>
          <w:p w:rsidR="0045521C" w:rsidRDefault="0045521C" w:rsidP="001C4811">
            <w:pPr>
              <w:cnfStyle w:val="0000000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४-५ चमचे</w:t>
            </w:r>
          </w:p>
        </w:tc>
      </w:tr>
      <w:tr w:rsidR="0045521C" w:rsidTr="0045521C">
        <w:trPr>
          <w:cnfStyle w:val="000000100000"/>
          <w:trHeight w:val="515"/>
          <w:jc w:val="center"/>
        </w:trPr>
        <w:tc>
          <w:tcPr>
            <w:cnfStyle w:val="001000000000"/>
            <w:tcW w:w="3066" w:type="dxa"/>
          </w:tcPr>
          <w:p w:rsidR="0045521C" w:rsidRPr="0045521C" w:rsidRDefault="0045521C" w:rsidP="0045521C">
            <w:pPr>
              <w:pStyle w:val="ListParagraph"/>
              <w:numPr>
                <w:ilvl w:val="0"/>
                <w:numId w:val="25"/>
              </w:numPr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लोणच्याचा मसाला</w:t>
            </w:r>
          </w:p>
        </w:tc>
        <w:tc>
          <w:tcPr>
            <w:tcW w:w="2082" w:type="dxa"/>
          </w:tcPr>
          <w:p w:rsidR="0045521C" w:rsidRDefault="0045521C" w:rsidP="0045521C">
            <w:pPr>
              <w:cnfStyle w:val="0000001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१/२ वाटी</w:t>
            </w:r>
          </w:p>
        </w:tc>
      </w:tr>
      <w:tr w:rsidR="0045521C" w:rsidTr="0045521C">
        <w:trPr>
          <w:trHeight w:val="515"/>
          <w:jc w:val="center"/>
        </w:trPr>
        <w:tc>
          <w:tcPr>
            <w:cnfStyle w:val="001000000000"/>
            <w:tcW w:w="3066" w:type="dxa"/>
          </w:tcPr>
          <w:p w:rsidR="0045521C" w:rsidRDefault="0045521C" w:rsidP="0045521C">
            <w:pPr>
              <w:pStyle w:val="ListParagraph"/>
              <w:numPr>
                <w:ilvl w:val="0"/>
                <w:numId w:val="25"/>
              </w:numPr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 xml:space="preserve">लिंबू </w:t>
            </w:r>
          </w:p>
        </w:tc>
        <w:tc>
          <w:tcPr>
            <w:tcW w:w="2082" w:type="dxa"/>
          </w:tcPr>
          <w:p w:rsidR="0045521C" w:rsidRDefault="0045521C" w:rsidP="0045521C">
            <w:pPr>
              <w:cnfStyle w:val="0000000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२</w:t>
            </w:r>
          </w:p>
        </w:tc>
      </w:tr>
    </w:tbl>
    <w:p w:rsidR="008F24AE" w:rsidRDefault="0045521C" w:rsidP="008F24AE">
      <w:pPr>
        <w:rPr>
          <w:rFonts w:cstheme="minorBidi"/>
          <w:b/>
          <w:bCs/>
          <w:sz w:val="26"/>
          <w:szCs w:val="26"/>
        </w:rPr>
      </w:pPr>
      <w:r w:rsidRPr="0045521C">
        <w:rPr>
          <w:rFonts w:cstheme="minorBidi" w:hint="cs"/>
          <w:b/>
          <w:bCs/>
          <w:sz w:val="26"/>
          <w:szCs w:val="26"/>
          <w:cs/>
        </w:rPr>
        <w:t>उपकरणे:</w:t>
      </w:r>
    </w:p>
    <w:p w:rsidR="0045521C" w:rsidRPr="008F24AE" w:rsidRDefault="0045521C" w:rsidP="008F24AE">
      <w:pPr>
        <w:ind w:firstLine="720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साल काढायचे यंत्र, भाज्या चिरण्याचा बोर्ड व सुरी किंवा विळी, तसराळ</w:t>
      </w:r>
      <w:r w:rsidR="00B007C1">
        <w:rPr>
          <w:rFonts w:cstheme="minorBidi" w:hint="cs"/>
          <w:sz w:val="26"/>
          <w:szCs w:val="26"/>
          <w:cs/>
        </w:rPr>
        <w:t>ं</w:t>
      </w:r>
      <w:r>
        <w:rPr>
          <w:rFonts w:cstheme="minorBidi" w:hint="cs"/>
          <w:sz w:val="26"/>
          <w:szCs w:val="26"/>
          <w:cs/>
        </w:rPr>
        <w:t xml:space="preserve"> व मोठा चमचा, काचेची बरणी, पोळपाट, मलमली कापड.</w:t>
      </w:r>
    </w:p>
    <w:p w:rsidR="008F24AE" w:rsidRPr="008F24AE" w:rsidRDefault="008F24AE" w:rsidP="008F24AE">
      <w:pPr>
        <w:rPr>
          <w:rFonts w:cstheme="minorBidi"/>
          <w:b/>
          <w:bCs/>
          <w:sz w:val="26"/>
          <w:szCs w:val="26"/>
        </w:rPr>
      </w:pPr>
      <w:r w:rsidRPr="008F24AE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8F24AE" w:rsidRDefault="008F24AE" w:rsidP="008F24AE">
      <w:pPr>
        <w:pStyle w:val="ListParagraph"/>
        <w:numPr>
          <w:ilvl w:val="0"/>
          <w:numId w:val="2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कारली सोलून त्याच्या पातळ चकत्या कराव्या. बी काढून टाकावे.</w:t>
      </w:r>
    </w:p>
    <w:p w:rsidR="008F24AE" w:rsidRDefault="008F24AE" w:rsidP="008F24AE">
      <w:pPr>
        <w:pStyle w:val="ListParagraph"/>
        <w:numPr>
          <w:ilvl w:val="0"/>
          <w:numId w:val="2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त्यांना २ चमचे मीठ चोळून एका फडक्यात बांधून साधारण १ तास पोळपाटाखाली दाबून ठेवाव्यात.</w:t>
      </w:r>
    </w:p>
    <w:p w:rsidR="0045521C" w:rsidRDefault="008F24AE" w:rsidP="008F24AE">
      <w:pPr>
        <w:pStyle w:val="ListParagraph"/>
        <w:numPr>
          <w:ilvl w:val="0"/>
          <w:numId w:val="2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तासानंतर त्या फोडी एका तसराळात घ्याव्यात.(सुटलेले पाणी नाही घेतले तरी चालेल.)</w:t>
      </w:r>
    </w:p>
    <w:p w:rsidR="008F24AE" w:rsidRDefault="00312E80" w:rsidP="008F24AE">
      <w:pPr>
        <w:pStyle w:val="ListParagraph"/>
        <w:numPr>
          <w:ilvl w:val="0"/>
          <w:numId w:val="2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फोडींमध्ये लोणच्याचा मसाला, २ चमचे मीठ घालून कालवावे.</w:t>
      </w:r>
    </w:p>
    <w:p w:rsidR="00312E80" w:rsidRDefault="00312E80" w:rsidP="008F24AE">
      <w:pPr>
        <w:pStyle w:val="ListParagraph"/>
        <w:numPr>
          <w:ilvl w:val="0"/>
          <w:numId w:val="2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लिंबांचा रस काढून त्यावर घालावा.</w:t>
      </w:r>
    </w:p>
    <w:p w:rsidR="00312E80" w:rsidRDefault="00312E80" w:rsidP="008F24AE">
      <w:pPr>
        <w:pStyle w:val="ListParagraph"/>
        <w:numPr>
          <w:ilvl w:val="0"/>
          <w:numId w:val="2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२ दिवसांनंतर खायला घ्यावे. महिनाभर हे लोणचे फ्रीजमध्ये ठेवावे.</w:t>
      </w:r>
    </w:p>
    <w:p w:rsidR="00AD1641" w:rsidRPr="00AD1641" w:rsidRDefault="00AD1641" w:rsidP="00AD1641">
      <w:pPr>
        <w:rPr>
          <w:rFonts w:cstheme="minorBidi"/>
          <w:b/>
          <w:bCs/>
          <w:sz w:val="26"/>
          <w:szCs w:val="26"/>
        </w:rPr>
      </w:pPr>
      <w:r w:rsidRPr="00AD1641">
        <w:rPr>
          <w:rFonts w:cstheme="minorBidi" w:hint="cs"/>
          <w:b/>
          <w:bCs/>
          <w:sz w:val="26"/>
          <w:szCs w:val="26"/>
          <w:cs/>
        </w:rPr>
        <w:t>विद्यार्थी कृती:</w:t>
      </w:r>
    </w:p>
    <w:p w:rsidR="00AD1641" w:rsidRDefault="00AD1641" w:rsidP="00AD164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 लोणच्यासाठी वापरलेल्या साहित्याची किंमत काढून त्यावरून विक्री किंमत निश्चित करा.</w:t>
      </w: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या प्रात्यक्षिकामध्ये तयार केलेल्या लोणच्यासाठी 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474407" w:rsidRPr="00923A91" w:rsidRDefault="0047440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Spreadsheet मध्ये एखाद्या वस्तूची किंमत बदलताच विक्री किंमत कशी बदलते याचे निरीक्षण करा.</w:t>
      </w:r>
    </w:p>
    <w:p w:rsidR="00526B58" w:rsidRPr="00526B58" w:rsidRDefault="00526B58" w:rsidP="00526B58">
      <w:pPr>
        <w:ind w:left="360"/>
        <w:rPr>
          <w:sz w:val="26"/>
          <w:szCs w:val="26"/>
        </w:rPr>
      </w:pP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3C" w:rsidRDefault="00AB343C" w:rsidP="00C708E2">
      <w:pPr>
        <w:spacing w:after="0" w:line="240" w:lineRule="auto"/>
      </w:pPr>
      <w:r>
        <w:separator/>
      </w:r>
    </w:p>
  </w:endnote>
  <w:endnote w:type="continuationSeparator" w:id="1">
    <w:p w:rsidR="00AB343C" w:rsidRDefault="00AB343C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9D7339">
    <w:pPr>
      <w:pStyle w:val="Footer"/>
    </w:pPr>
    <w:r w:rsidRPr="009D7339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9D7339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9D7339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C0541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9D7339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9D7339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9D7339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3C" w:rsidRDefault="00AB343C" w:rsidP="00C708E2">
      <w:pPr>
        <w:spacing w:after="0" w:line="240" w:lineRule="auto"/>
      </w:pPr>
      <w:r>
        <w:separator/>
      </w:r>
    </w:p>
  </w:footnote>
  <w:footnote w:type="continuationSeparator" w:id="1">
    <w:p w:rsidR="00AB343C" w:rsidRDefault="00AB343C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9D7339" w:rsidP="00BB6E1F">
    <w:pPr>
      <w:pStyle w:val="Header"/>
    </w:pPr>
    <w:r w:rsidRPr="009D7339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1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10"/>
  </w:num>
  <w:num w:numId="5">
    <w:abstractNumId w:val="6"/>
  </w:num>
  <w:num w:numId="6">
    <w:abstractNumId w:val="20"/>
  </w:num>
  <w:num w:numId="7">
    <w:abstractNumId w:val="13"/>
  </w:num>
  <w:num w:numId="8">
    <w:abstractNumId w:val="17"/>
  </w:num>
  <w:num w:numId="9">
    <w:abstractNumId w:val="5"/>
  </w:num>
  <w:num w:numId="10">
    <w:abstractNumId w:val="4"/>
  </w:num>
  <w:num w:numId="11">
    <w:abstractNumId w:val="11"/>
  </w:num>
  <w:num w:numId="12">
    <w:abstractNumId w:val="24"/>
  </w:num>
  <w:num w:numId="13">
    <w:abstractNumId w:val="8"/>
  </w:num>
  <w:num w:numId="14">
    <w:abstractNumId w:val="21"/>
  </w:num>
  <w:num w:numId="15">
    <w:abstractNumId w:val="12"/>
  </w:num>
  <w:num w:numId="16">
    <w:abstractNumId w:val="9"/>
  </w:num>
  <w:num w:numId="17">
    <w:abstractNumId w:val="16"/>
  </w:num>
  <w:num w:numId="18">
    <w:abstractNumId w:val="0"/>
  </w:num>
  <w:num w:numId="19">
    <w:abstractNumId w:val="18"/>
  </w:num>
  <w:num w:numId="20">
    <w:abstractNumId w:val="14"/>
  </w:num>
  <w:num w:numId="21">
    <w:abstractNumId w:val="19"/>
  </w:num>
  <w:num w:numId="22">
    <w:abstractNumId w:val="15"/>
  </w:num>
  <w:num w:numId="23">
    <w:abstractNumId w:val="7"/>
  </w:num>
  <w:num w:numId="24">
    <w:abstractNumId w:val="2"/>
  </w:num>
  <w:num w:numId="25">
    <w:abstractNumId w:val="2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6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47081"/>
    <w:rsid w:val="00074268"/>
    <w:rsid w:val="000779C2"/>
    <w:rsid w:val="000961F9"/>
    <w:rsid w:val="000B299C"/>
    <w:rsid w:val="000B6083"/>
    <w:rsid w:val="000C2279"/>
    <w:rsid w:val="000C3CF2"/>
    <w:rsid w:val="000D071C"/>
    <w:rsid w:val="000D4F27"/>
    <w:rsid w:val="000F6500"/>
    <w:rsid w:val="0010064F"/>
    <w:rsid w:val="00130E7B"/>
    <w:rsid w:val="00134AFB"/>
    <w:rsid w:val="00134D6D"/>
    <w:rsid w:val="00153CDD"/>
    <w:rsid w:val="00154164"/>
    <w:rsid w:val="00160294"/>
    <w:rsid w:val="00165461"/>
    <w:rsid w:val="001754FD"/>
    <w:rsid w:val="0018169C"/>
    <w:rsid w:val="001A7660"/>
    <w:rsid w:val="001C3459"/>
    <w:rsid w:val="001C4811"/>
    <w:rsid w:val="00201378"/>
    <w:rsid w:val="00202FEA"/>
    <w:rsid w:val="00217965"/>
    <w:rsid w:val="002239C0"/>
    <w:rsid w:val="00236A1D"/>
    <w:rsid w:val="0024256B"/>
    <w:rsid w:val="0024323D"/>
    <w:rsid w:val="002562FA"/>
    <w:rsid w:val="002672A4"/>
    <w:rsid w:val="00267EC8"/>
    <w:rsid w:val="002A4ED3"/>
    <w:rsid w:val="002C3FCB"/>
    <w:rsid w:val="002D18D9"/>
    <w:rsid w:val="002E1943"/>
    <w:rsid w:val="002E2368"/>
    <w:rsid w:val="002E5987"/>
    <w:rsid w:val="002E7012"/>
    <w:rsid w:val="00312E80"/>
    <w:rsid w:val="00330BAF"/>
    <w:rsid w:val="003368E4"/>
    <w:rsid w:val="003404A9"/>
    <w:rsid w:val="00350798"/>
    <w:rsid w:val="00353DAC"/>
    <w:rsid w:val="0036188F"/>
    <w:rsid w:val="00386BEE"/>
    <w:rsid w:val="00386E50"/>
    <w:rsid w:val="003C7916"/>
    <w:rsid w:val="003D2BC5"/>
    <w:rsid w:val="003D5B60"/>
    <w:rsid w:val="0043359E"/>
    <w:rsid w:val="00450645"/>
    <w:rsid w:val="0045521C"/>
    <w:rsid w:val="00460FBD"/>
    <w:rsid w:val="00474407"/>
    <w:rsid w:val="004805FD"/>
    <w:rsid w:val="00481C26"/>
    <w:rsid w:val="004A0C98"/>
    <w:rsid w:val="004E0942"/>
    <w:rsid w:val="004E7306"/>
    <w:rsid w:val="004F3840"/>
    <w:rsid w:val="005208BD"/>
    <w:rsid w:val="00521363"/>
    <w:rsid w:val="00526B58"/>
    <w:rsid w:val="0053487B"/>
    <w:rsid w:val="005440B5"/>
    <w:rsid w:val="005538C1"/>
    <w:rsid w:val="00585E50"/>
    <w:rsid w:val="005868DE"/>
    <w:rsid w:val="005C5BC4"/>
    <w:rsid w:val="005D48B7"/>
    <w:rsid w:val="005E7C69"/>
    <w:rsid w:val="00612850"/>
    <w:rsid w:val="00617807"/>
    <w:rsid w:val="00625FB9"/>
    <w:rsid w:val="006376E8"/>
    <w:rsid w:val="00681628"/>
    <w:rsid w:val="006863B3"/>
    <w:rsid w:val="00693A88"/>
    <w:rsid w:val="0069619A"/>
    <w:rsid w:val="006A47F2"/>
    <w:rsid w:val="006C5415"/>
    <w:rsid w:val="006E0E79"/>
    <w:rsid w:val="006F06BF"/>
    <w:rsid w:val="00721485"/>
    <w:rsid w:val="007574F4"/>
    <w:rsid w:val="007A0439"/>
    <w:rsid w:val="007A65EF"/>
    <w:rsid w:val="007B01A3"/>
    <w:rsid w:val="007B6A28"/>
    <w:rsid w:val="007D2CB5"/>
    <w:rsid w:val="007D489F"/>
    <w:rsid w:val="007D5579"/>
    <w:rsid w:val="00820E9D"/>
    <w:rsid w:val="008376B2"/>
    <w:rsid w:val="00855319"/>
    <w:rsid w:val="0085715B"/>
    <w:rsid w:val="008610F4"/>
    <w:rsid w:val="008B789E"/>
    <w:rsid w:val="008C62D1"/>
    <w:rsid w:val="008C7A41"/>
    <w:rsid w:val="008F24AE"/>
    <w:rsid w:val="00911CD0"/>
    <w:rsid w:val="00917BD7"/>
    <w:rsid w:val="00921A03"/>
    <w:rsid w:val="00923A91"/>
    <w:rsid w:val="009321B9"/>
    <w:rsid w:val="009341B6"/>
    <w:rsid w:val="009415B4"/>
    <w:rsid w:val="00950DF1"/>
    <w:rsid w:val="009904A0"/>
    <w:rsid w:val="009B7D66"/>
    <w:rsid w:val="009C639A"/>
    <w:rsid w:val="009D3902"/>
    <w:rsid w:val="009D7339"/>
    <w:rsid w:val="009E05A8"/>
    <w:rsid w:val="009E7DD5"/>
    <w:rsid w:val="00AA391D"/>
    <w:rsid w:val="00AB343C"/>
    <w:rsid w:val="00AC76EE"/>
    <w:rsid w:val="00AD1641"/>
    <w:rsid w:val="00AE3A3D"/>
    <w:rsid w:val="00AE7940"/>
    <w:rsid w:val="00AF4961"/>
    <w:rsid w:val="00B007C1"/>
    <w:rsid w:val="00B12124"/>
    <w:rsid w:val="00B122C7"/>
    <w:rsid w:val="00B30F50"/>
    <w:rsid w:val="00B46516"/>
    <w:rsid w:val="00B516D5"/>
    <w:rsid w:val="00B665DF"/>
    <w:rsid w:val="00BB6E1F"/>
    <w:rsid w:val="00C016ED"/>
    <w:rsid w:val="00C222D1"/>
    <w:rsid w:val="00C3001E"/>
    <w:rsid w:val="00C3723E"/>
    <w:rsid w:val="00C47AC1"/>
    <w:rsid w:val="00C6527D"/>
    <w:rsid w:val="00C6724B"/>
    <w:rsid w:val="00C708E2"/>
    <w:rsid w:val="00C8402E"/>
    <w:rsid w:val="00CA4751"/>
    <w:rsid w:val="00CC0541"/>
    <w:rsid w:val="00CD4AEF"/>
    <w:rsid w:val="00CD7058"/>
    <w:rsid w:val="00CF1BDF"/>
    <w:rsid w:val="00D05843"/>
    <w:rsid w:val="00D1526D"/>
    <w:rsid w:val="00D21B61"/>
    <w:rsid w:val="00D329FA"/>
    <w:rsid w:val="00D47712"/>
    <w:rsid w:val="00D72C78"/>
    <w:rsid w:val="00D7723F"/>
    <w:rsid w:val="00DB59F9"/>
    <w:rsid w:val="00DE2723"/>
    <w:rsid w:val="00DE366A"/>
    <w:rsid w:val="00DE75FB"/>
    <w:rsid w:val="00DF5D9C"/>
    <w:rsid w:val="00E1467D"/>
    <w:rsid w:val="00E1607E"/>
    <w:rsid w:val="00E175D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B53DC"/>
    <w:rsid w:val="00EB66F7"/>
    <w:rsid w:val="00EC4E95"/>
    <w:rsid w:val="00ED26B0"/>
    <w:rsid w:val="00ED4AF0"/>
    <w:rsid w:val="00ED6C30"/>
    <w:rsid w:val="00EE59EB"/>
    <w:rsid w:val="00EF6E2D"/>
    <w:rsid w:val="00F05B84"/>
    <w:rsid w:val="00F0726C"/>
    <w:rsid w:val="00F116FE"/>
    <w:rsid w:val="00F212B7"/>
    <w:rsid w:val="00F56662"/>
    <w:rsid w:val="00F75397"/>
    <w:rsid w:val="00F8631F"/>
    <w:rsid w:val="00F967CE"/>
    <w:rsid w:val="00FE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99FFE4-B704-4764-9873-F328E19A2CD3}" type="doc">
      <dgm:prSet loTypeId="urn:microsoft.com/office/officeart/2005/8/layout/list1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17A73EC7-B31B-4837-AD53-8A18260D229A}">
      <dgm:prSet phldrT="[Text]" custT="1"/>
      <dgm:spPr/>
      <dgm:t>
        <a:bodyPr/>
        <a:lstStyle/>
        <a:p>
          <a:r>
            <a:rPr lang="mr-IN" sz="1100"/>
            <a:t>साधारणपणे लोणचे टिकवण्यासाठी दिलेल्या प्रमाणात मीठ वापरावेच लागते.</a:t>
          </a:r>
          <a:endParaRPr lang="en-US" sz="1100"/>
        </a:p>
      </dgm:t>
    </dgm:pt>
    <dgm:pt modelId="{6C1A53F1-5EE3-42A1-9389-E25D68112C04}" type="parTrans" cxnId="{2C3CB136-D062-438C-933C-85053A783B76}">
      <dgm:prSet/>
      <dgm:spPr/>
      <dgm:t>
        <a:bodyPr/>
        <a:lstStyle/>
        <a:p>
          <a:endParaRPr lang="en-US" sz="1100"/>
        </a:p>
      </dgm:t>
    </dgm:pt>
    <dgm:pt modelId="{ACEECD14-55A8-4FFF-BA27-62DCE644AA18}" type="sibTrans" cxnId="{2C3CB136-D062-438C-933C-85053A783B76}">
      <dgm:prSet/>
      <dgm:spPr/>
      <dgm:t>
        <a:bodyPr/>
        <a:lstStyle/>
        <a:p>
          <a:endParaRPr lang="en-US" sz="1100"/>
        </a:p>
      </dgm:t>
    </dgm:pt>
    <dgm:pt modelId="{29C45A23-9F16-4909-AED6-FB9257807A68}">
      <dgm:prSet phldrT="[Text]" custT="1"/>
      <dgm:spPr/>
      <dgm:t>
        <a:bodyPr/>
        <a:lstStyle/>
        <a:p>
          <a:r>
            <a:rPr lang="mr-IN" sz="1100"/>
            <a:t>कैऱ्या व इतर घटक पूर्ण कोरडे असावेत. पुसून घ्यावेत.</a:t>
          </a:r>
          <a:endParaRPr lang="en-US" sz="1100"/>
        </a:p>
      </dgm:t>
    </dgm:pt>
    <dgm:pt modelId="{082F7276-9927-443D-8F6E-96CA1AC6E772}" type="parTrans" cxnId="{DE6EFB6A-9953-4C20-9D29-6C144CB2123D}">
      <dgm:prSet/>
      <dgm:spPr/>
      <dgm:t>
        <a:bodyPr/>
        <a:lstStyle/>
        <a:p>
          <a:endParaRPr lang="en-US" sz="1100"/>
        </a:p>
      </dgm:t>
    </dgm:pt>
    <dgm:pt modelId="{BE70AC3C-8CFF-4188-9F1F-ED205806D181}" type="sibTrans" cxnId="{DE6EFB6A-9953-4C20-9D29-6C144CB2123D}">
      <dgm:prSet/>
      <dgm:spPr/>
      <dgm:t>
        <a:bodyPr/>
        <a:lstStyle/>
        <a:p>
          <a:endParaRPr lang="en-US" sz="1100"/>
        </a:p>
      </dgm:t>
    </dgm:pt>
    <dgm:pt modelId="{B470C580-DEF7-449D-BBAF-E40C4ED29752}">
      <dgm:prSet phldrT="[Text]" custT="1"/>
      <dgm:spPr/>
      <dgm:t>
        <a:bodyPr/>
        <a:lstStyle/>
        <a:p>
          <a:r>
            <a:rPr lang="mr-IN" sz="1100"/>
            <a:t>इतर सर्व साहित्य व हातही पूर्ण कोरडे असावेत.</a:t>
          </a:r>
          <a:endParaRPr lang="en-US" sz="1100"/>
        </a:p>
      </dgm:t>
    </dgm:pt>
    <dgm:pt modelId="{B7E0B376-7532-4D4F-9353-3E9F85554577}" type="parTrans" cxnId="{CB90B6F3-033B-4845-88FC-4B9C573C38ED}">
      <dgm:prSet/>
      <dgm:spPr/>
      <dgm:t>
        <a:bodyPr/>
        <a:lstStyle/>
        <a:p>
          <a:endParaRPr lang="en-US" sz="1100"/>
        </a:p>
      </dgm:t>
    </dgm:pt>
    <dgm:pt modelId="{7B43FE6C-C955-4DD6-8A4D-678DD9EFE9B7}" type="sibTrans" cxnId="{CB90B6F3-033B-4845-88FC-4B9C573C38ED}">
      <dgm:prSet/>
      <dgm:spPr/>
      <dgm:t>
        <a:bodyPr/>
        <a:lstStyle/>
        <a:p>
          <a:endParaRPr lang="en-US" sz="1100"/>
        </a:p>
      </dgm:t>
    </dgm:pt>
    <dgm:pt modelId="{96EF0510-E253-44DF-B7E7-89F49E8CE3D3}">
      <dgm:prSet phldrT="[Text]" custT="1"/>
      <dgm:spPr/>
      <dgm:t>
        <a:bodyPr/>
        <a:lstStyle/>
        <a:p>
          <a:r>
            <a:rPr lang="mr-IN" sz="1100"/>
            <a:t>ताजी लोणची करून खाणे कधीही उत्तम.</a:t>
          </a:r>
          <a:endParaRPr lang="en-US" sz="1100"/>
        </a:p>
      </dgm:t>
    </dgm:pt>
    <dgm:pt modelId="{1601954D-C3A7-4A70-A654-1B903BFDE54E}" type="parTrans" cxnId="{03A32D4C-9AC5-4FC8-B2BD-6A5940157285}">
      <dgm:prSet/>
      <dgm:spPr/>
      <dgm:t>
        <a:bodyPr/>
        <a:lstStyle/>
        <a:p>
          <a:endParaRPr lang="en-US" sz="1100"/>
        </a:p>
      </dgm:t>
    </dgm:pt>
    <dgm:pt modelId="{AD00F71D-2545-4EF3-830E-B1E7839C48DB}" type="sibTrans" cxnId="{03A32D4C-9AC5-4FC8-B2BD-6A5940157285}">
      <dgm:prSet/>
      <dgm:spPr/>
      <dgm:t>
        <a:bodyPr/>
        <a:lstStyle/>
        <a:p>
          <a:endParaRPr lang="en-US" sz="1100"/>
        </a:p>
      </dgm:t>
    </dgm:pt>
    <dgm:pt modelId="{C9832EDC-3CFF-4090-840C-EBC877AA9A76}">
      <dgm:prSet phldrT="[Text]" custT="1"/>
      <dgm:spPr/>
      <dgm:t>
        <a:bodyPr/>
        <a:lstStyle/>
        <a:p>
          <a:r>
            <a:rPr lang="mr-IN" sz="1100"/>
            <a:t>बरण्या स्वच्छ धुवून कोरड्या असाव्यात. शक्यतो उन्हात ठेवून वाळवाव्यात.</a:t>
          </a:r>
          <a:endParaRPr lang="en-US" sz="1100"/>
        </a:p>
      </dgm:t>
    </dgm:pt>
    <dgm:pt modelId="{8FC5486D-B77D-496C-BBBE-1ABDB803376E}" type="parTrans" cxnId="{53606FB4-F476-4F88-A258-8919EF41D120}">
      <dgm:prSet/>
      <dgm:spPr/>
      <dgm:t>
        <a:bodyPr/>
        <a:lstStyle/>
        <a:p>
          <a:endParaRPr lang="en-US" sz="1100"/>
        </a:p>
      </dgm:t>
    </dgm:pt>
    <dgm:pt modelId="{7B18BFBE-2D58-4966-A4A3-D8F18992F9F7}" type="sibTrans" cxnId="{53606FB4-F476-4F88-A258-8919EF41D120}">
      <dgm:prSet/>
      <dgm:spPr/>
      <dgm:t>
        <a:bodyPr/>
        <a:lstStyle/>
        <a:p>
          <a:endParaRPr lang="en-US" sz="1100"/>
        </a:p>
      </dgm:t>
    </dgm:pt>
    <dgm:pt modelId="{50718385-CEE8-4908-B525-1FB4121E55CE}">
      <dgm:prSet phldrT="[Text]" custT="1"/>
      <dgm:spPr/>
      <dgm:t>
        <a:bodyPr/>
        <a:lstStyle/>
        <a:p>
          <a:r>
            <a:rPr lang="mr-IN" sz="1100"/>
            <a:t>बुरशी आलीच तर तेवढा भाग काढून टाकावा. पुन्हा फोडणी करून गार करून घालावी. तत्पूर्वी आंबूस वास येत नाही न याची खात्री करावी.</a:t>
          </a:r>
          <a:endParaRPr lang="en-US" sz="1100"/>
        </a:p>
      </dgm:t>
    </dgm:pt>
    <dgm:pt modelId="{85718C0C-E667-45A2-B390-8AA6E62B51DF}" type="parTrans" cxnId="{7A281177-7306-4BCE-AD71-4582377431FE}">
      <dgm:prSet/>
      <dgm:spPr/>
      <dgm:t>
        <a:bodyPr/>
        <a:lstStyle/>
        <a:p>
          <a:endParaRPr lang="en-US" sz="1100"/>
        </a:p>
      </dgm:t>
    </dgm:pt>
    <dgm:pt modelId="{5D1C5EA3-9857-42F0-8C26-3BA60F6521E8}" type="sibTrans" cxnId="{7A281177-7306-4BCE-AD71-4582377431FE}">
      <dgm:prSet/>
      <dgm:spPr/>
      <dgm:t>
        <a:bodyPr/>
        <a:lstStyle/>
        <a:p>
          <a:endParaRPr lang="en-US" sz="1100"/>
        </a:p>
      </dgm:t>
    </dgm:pt>
    <dgm:pt modelId="{310851CC-5DC0-4A9D-B556-09858A799BA1}">
      <dgm:prSet phldrT="[Text]" custT="1"/>
      <dgm:spPr/>
      <dgm:t>
        <a:bodyPr/>
        <a:lstStyle/>
        <a:p>
          <a:r>
            <a:rPr lang="mr-IN" sz="1100"/>
            <a:t>आवडत असेल/ हरकत नसेल तर व्हिनेगर अवश्य वापरावे.</a:t>
          </a:r>
          <a:endParaRPr lang="en-US" sz="1100"/>
        </a:p>
      </dgm:t>
    </dgm:pt>
    <dgm:pt modelId="{A00C6060-BB85-441D-BB97-EF66B995E988}" type="parTrans" cxnId="{843CF40D-2D59-46BD-B24B-7F16AC8252A5}">
      <dgm:prSet/>
      <dgm:spPr/>
      <dgm:t>
        <a:bodyPr/>
        <a:lstStyle/>
        <a:p>
          <a:endParaRPr lang="en-US" sz="1100"/>
        </a:p>
      </dgm:t>
    </dgm:pt>
    <dgm:pt modelId="{0506D030-EBCE-4E9A-A4B8-1FA187221647}" type="sibTrans" cxnId="{843CF40D-2D59-46BD-B24B-7F16AC8252A5}">
      <dgm:prSet/>
      <dgm:spPr/>
      <dgm:t>
        <a:bodyPr/>
        <a:lstStyle/>
        <a:p>
          <a:endParaRPr lang="en-US" sz="1100"/>
        </a:p>
      </dgm:t>
    </dgm:pt>
    <dgm:pt modelId="{622036F1-3978-4D8C-9687-FCA98B189541}">
      <dgm:prSet phldrT="[Text]" custT="1"/>
      <dgm:spPr/>
      <dgm:t>
        <a:bodyPr/>
        <a:lstStyle/>
        <a:p>
          <a:r>
            <a:rPr lang="mr-IN" sz="1100"/>
            <a:t>फोडणी पूर्ण गार झाल्यावरच वापरावी.</a:t>
          </a:r>
          <a:endParaRPr lang="en-US" sz="1100"/>
        </a:p>
      </dgm:t>
    </dgm:pt>
    <dgm:pt modelId="{1088C676-2BA2-49EA-A257-4C5903CB4D25}" type="parTrans" cxnId="{A476A9E6-CD44-44E8-A6A0-DBCEF38FAC52}">
      <dgm:prSet/>
      <dgm:spPr/>
      <dgm:t>
        <a:bodyPr/>
        <a:lstStyle/>
        <a:p>
          <a:endParaRPr lang="en-US" sz="1100"/>
        </a:p>
      </dgm:t>
    </dgm:pt>
    <dgm:pt modelId="{01143EC1-15E3-4C36-98CC-9C2580062A0F}" type="sibTrans" cxnId="{A476A9E6-CD44-44E8-A6A0-DBCEF38FAC52}">
      <dgm:prSet/>
      <dgm:spPr/>
      <dgm:t>
        <a:bodyPr/>
        <a:lstStyle/>
        <a:p>
          <a:endParaRPr lang="en-US" sz="1100"/>
        </a:p>
      </dgm:t>
    </dgm:pt>
    <dgm:pt modelId="{49274F8B-68CC-4824-974F-155F451740F8}">
      <dgm:prSet phldrT="[Text]" custT="1"/>
      <dgm:spPr/>
      <dgm:t>
        <a:bodyPr/>
        <a:lstStyle/>
        <a:p>
          <a:r>
            <a:rPr lang="mr-IN" sz="1100"/>
            <a:t>आतून गरम करून थंड केलेले मोहरीचे तेल लावून घ्यावे.</a:t>
          </a:r>
          <a:endParaRPr lang="en-US" sz="1100"/>
        </a:p>
      </dgm:t>
    </dgm:pt>
    <dgm:pt modelId="{CBB1D731-5826-49EB-AE82-FB3C28DAD1CA}" type="parTrans" cxnId="{E2DDB3E1-E36D-4EA8-A2F7-681D4368ABF1}">
      <dgm:prSet/>
      <dgm:spPr/>
      <dgm:t>
        <a:bodyPr/>
        <a:lstStyle/>
        <a:p>
          <a:endParaRPr lang="en-US" sz="1100"/>
        </a:p>
      </dgm:t>
    </dgm:pt>
    <dgm:pt modelId="{537BFDF0-860B-4B72-AB70-0763B333F421}" type="sibTrans" cxnId="{E2DDB3E1-E36D-4EA8-A2F7-681D4368ABF1}">
      <dgm:prSet/>
      <dgm:spPr/>
      <dgm:t>
        <a:bodyPr/>
        <a:lstStyle/>
        <a:p>
          <a:endParaRPr lang="en-US" sz="1100"/>
        </a:p>
      </dgm:t>
    </dgm:pt>
    <dgm:pt modelId="{4A90C531-DB4D-41C1-AB95-1AAEBD468EE2}" type="pres">
      <dgm:prSet presAssocID="{3899FFE4-B704-4764-9873-F328E19A2CD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BEE84DF-218B-4C9A-B182-A0C0896538E1}" type="pres">
      <dgm:prSet presAssocID="{17A73EC7-B31B-4837-AD53-8A18260D229A}" presName="parentLin" presStyleCnt="0"/>
      <dgm:spPr/>
    </dgm:pt>
    <dgm:pt modelId="{6C5A2356-DC3C-474F-B890-85DF29E8FA77}" type="pres">
      <dgm:prSet presAssocID="{17A73EC7-B31B-4837-AD53-8A18260D229A}" presName="parentLeftMargin" presStyleLbl="node1" presStyleIdx="0" presStyleCnt="9"/>
      <dgm:spPr/>
      <dgm:t>
        <a:bodyPr/>
        <a:lstStyle/>
        <a:p>
          <a:endParaRPr lang="en-US"/>
        </a:p>
      </dgm:t>
    </dgm:pt>
    <dgm:pt modelId="{38C8449B-744F-444B-90AE-A56ABA681AAF}" type="pres">
      <dgm:prSet presAssocID="{17A73EC7-B31B-4837-AD53-8A18260D229A}" presName="parentText" presStyleLbl="node1" presStyleIdx="0" presStyleCnt="9" custScaleX="131123" custScaleY="8632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923702-B857-42E9-A244-24A90E21CB4D}" type="pres">
      <dgm:prSet presAssocID="{17A73EC7-B31B-4837-AD53-8A18260D229A}" presName="negativeSpace" presStyleCnt="0"/>
      <dgm:spPr/>
    </dgm:pt>
    <dgm:pt modelId="{8CE43222-9F05-4D2A-889D-C7F7FA8091B8}" type="pres">
      <dgm:prSet presAssocID="{17A73EC7-B31B-4837-AD53-8A18260D229A}" presName="childText" presStyleLbl="conFgAcc1" presStyleIdx="0" presStyleCnt="9">
        <dgm:presLayoutVars>
          <dgm:bulletEnabled val="1"/>
        </dgm:presLayoutVars>
      </dgm:prSet>
      <dgm:spPr/>
    </dgm:pt>
    <dgm:pt modelId="{E5959C54-31E5-4D6D-81BF-7791CF221201}" type="pres">
      <dgm:prSet presAssocID="{ACEECD14-55A8-4FFF-BA27-62DCE644AA18}" presName="spaceBetweenRectangles" presStyleCnt="0"/>
      <dgm:spPr/>
    </dgm:pt>
    <dgm:pt modelId="{C43D5336-20CD-4B95-867C-4986019A0C2F}" type="pres">
      <dgm:prSet presAssocID="{29C45A23-9F16-4909-AED6-FB9257807A68}" presName="parentLin" presStyleCnt="0"/>
      <dgm:spPr/>
    </dgm:pt>
    <dgm:pt modelId="{89CC7089-93A7-423F-8D1A-40D4A5695877}" type="pres">
      <dgm:prSet presAssocID="{29C45A23-9F16-4909-AED6-FB9257807A68}" presName="parentLeftMargin" presStyleLbl="node1" presStyleIdx="0" presStyleCnt="9"/>
      <dgm:spPr/>
      <dgm:t>
        <a:bodyPr/>
        <a:lstStyle/>
        <a:p>
          <a:endParaRPr lang="en-US"/>
        </a:p>
      </dgm:t>
    </dgm:pt>
    <dgm:pt modelId="{513F5C2B-230E-4449-A470-66D7CCAEC014}" type="pres">
      <dgm:prSet presAssocID="{29C45A23-9F16-4909-AED6-FB9257807A68}" presName="parentText" presStyleLbl="node1" presStyleIdx="1" presStyleCnt="9" custScaleX="110682" custScaleY="12622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969A59-9065-4145-B778-A9540E9C62EB}" type="pres">
      <dgm:prSet presAssocID="{29C45A23-9F16-4909-AED6-FB9257807A68}" presName="negativeSpace" presStyleCnt="0"/>
      <dgm:spPr/>
    </dgm:pt>
    <dgm:pt modelId="{E6F739B7-67A9-4711-94D9-5060D17BE7D1}" type="pres">
      <dgm:prSet presAssocID="{29C45A23-9F16-4909-AED6-FB9257807A68}" presName="childText" presStyleLbl="conFgAcc1" presStyleIdx="1" presStyleCnt="9">
        <dgm:presLayoutVars>
          <dgm:bulletEnabled val="1"/>
        </dgm:presLayoutVars>
      </dgm:prSet>
      <dgm:spPr/>
    </dgm:pt>
    <dgm:pt modelId="{E40A49EE-61C7-4F78-B842-B12DEEC2F781}" type="pres">
      <dgm:prSet presAssocID="{BE70AC3C-8CFF-4188-9F1F-ED205806D181}" presName="spaceBetweenRectangles" presStyleCnt="0"/>
      <dgm:spPr/>
    </dgm:pt>
    <dgm:pt modelId="{A4B1DF82-5242-4DCB-A171-C27E96FDC0A0}" type="pres">
      <dgm:prSet presAssocID="{B470C580-DEF7-449D-BBAF-E40C4ED29752}" presName="parentLin" presStyleCnt="0"/>
      <dgm:spPr/>
    </dgm:pt>
    <dgm:pt modelId="{CDE52791-7CF4-4B8D-A857-2C7DF02A647F}" type="pres">
      <dgm:prSet presAssocID="{B470C580-DEF7-449D-BBAF-E40C4ED29752}" presName="parentLeftMargin" presStyleLbl="node1" presStyleIdx="1" presStyleCnt="9"/>
      <dgm:spPr/>
      <dgm:t>
        <a:bodyPr/>
        <a:lstStyle/>
        <a:p>
          <a:endParaRPr lang="en-US"/>
        </a:p>
      </dgm:t>
    </dgm:pt>
    <dgm:pt modelId="{A0C14F3A-FA86-4FB7-A9EA-8A20623FDD8F}" type="pres">
      <dgm:prSet presAssocID="{B470C580-DEF7-449D-BBAF-E40C4ED29752}" presName="parentText" presStyleLbl="node1" presStyleIdx="2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CA3875-CDF5-4504-97D0-4823998FBA6F}" type="pres">
      <dgm:prSet presAssocID="{B470C580-DEF7-449D-BBAF-E40C4ED29752}" presName="negativeSpace" presStyleCnt="0"/>
      <dgm:spPr/>
    </dgm:pt>
    <dgm:pt modelId="{DCAE98FA-B3FB-4C1D-A2EE-4CF2A5D87863}" type="pres">
      <dgm:prSet presAssocID="{B470C580-DEF7-449D-BBAF-E40C4ED29752}" presName="childText" presStyleLbl="conFgAcc1" presStyleIdx="2" presStyleCnt="9">
        <dgm:presLayoutVars>
          <dgm:bulletEnabled val="1"/>
        </dgm:presLayoutVars>
      </dgm:prSet>
      <dgm:spPr/>
    </dgm:pt>
    <dgm:pt modelId="{3DC352F9-B1CF-45F5-989B-57260984D239}" type="pres">
      <dgm:prSet presAssocID="{7B43FE6C-C955-4DD6-8A4D-678DD9EFE9B7}" presName="spaceBetweenRectangles" presStyleCnt="0"/>
      <dgm:spPr/>
    </dgm:pt>
    <dgm:pt modelId="{EB72812A-F791-4A23-BDC4-D0F649A15E69}" type="pres">
      <dgm:prSet presAssocID="{622036F1-3978-4D8C-9687-FCA98B189541}" presName="parentLin" presStyleCnt="0"/>
      <dgm:spPr/>
    </dgm:pt>
    <dgm:pt modelId="{CC816B11-0865-4B53-98F0-3E0E3C659289}" type="pres">
      <dgm:prSet presAssocID="{622036F1-3978-4D8C-9687-FCA98B189541}" presName="parentLeftMargin" presStyleLbl="node1" presStyleIdx="2" presStyleCnt="9"/>
      <dgm:spPr/>
      <dgm:t>
        <a:bodyPr/>
        <a:lstStyle/>
        <a:p>
          <a:endParaRPr lang="en-US"/>
        </a:p>
      </dgm:t>
    </dgm:pt>
    <dgm:pt modelId="{A292A98F-B205-421D-B48D-0EB3481662F3}" type="pres">
      <dgm:prSet presAssocID="{622036F1-3978-4D8C-9687-FCA98B189541}" presName="parentText" presStyleLbl="node1" presStyleIdx="3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4EBB09-8834-404E-BB2B-BA633280A618}" type="pres">
      <dgm:prSet presAssocID="{622036F1-3978-4D8C-9687-FCA98B189541}" presName="negativeSpace" presStyleCnt="0"/>
      <dgm:spPr/>
    </dgm:pt>
    <dgm:pt modelId="{96F9B703-173B-4193-BF3D-4D744DE4DB3F}" type="pres">
      <dgm:prSet presAssocID="{622036F1-3978-4D8C-9687-FCA98B189541}" presName="childText" presStyleLbl="conFgAcc1" presStyleIdx="3" presStyleCnt="9">
        <dgm:presLayoutVars>
          <dgm:bulletEnabled val="1"/>
        </dgm:presLayoutVars>
      </dgm:prSet>
      <dgm:spPr/>
    </dgm:pt>
    <dgm:pt modelId="{2E2D4855-244C-43EB-A95E-145DEF3DFE9A}" type="pres">
      <dgm:prSet presAssocID="{01143EC1-15E3-4C36-98CC-9C2580062A0F}" presName="spaceBetweenRectangles" presStyleCnt="0"/>
      <dgm:spPr/>
    </dgm:pt>
    <dgm:pt modelId="{F826AD61-51C4-4080-B79C-BB9E74268E9C}" type="pres">
      <dgm:prSet presAssocID="{C9832EDC-3CFF-4090-840C-EBC877AA9A76}" presName="parentLin" presStyleCnt="0"/>
      <dgm:spPr/>
    </dgm:pt>
    <dgm:pt modelId="{E5122155-0298-4A04-A6F8-A2B1D4F58B8F}" type="pres">
      <dgm:prSet presAssocID="{C9832EDC-3CFF-4090-840C-EBC877AA9A76}" presName="parentLeftMargin" presStyleLbl="node1" presStyleIdx="3" presStyleCnt="9"/>
      <dgm:spPr/>
      <dgm:t>
        <a:bodyPr/>
        <a:lstStyle/>
        <a:p>
          <a:endParaRPr lang="en-US"/>
        </a:p>
      </dgm:t>
    </dgm:pt>
    <dgm:pt modelId="{F4C85338-9344-4B5B-B2EA-6DA520A5A91F}" type="pres">
      <dgm:prSet presAssocID="{C9832EDC-3CFF-4090-840C-EBC877AA9A76}" presName="parentText" presStyleLbl="node1" presStyleIdx="4" presStyleCnt="9" custScaleX="119411" custScaleY="10423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1D9890-BFE4-403A-8C25-657A1BEA408B}" type="pres">
      <dgm:prSet presAssocID="{C9832EDC-3CFF-4090-840C-EBC877AA9A76}" presName="negativeSpace" presStyleCnt="0"/>
      <dgm:spPr/>
    </dgm:pt>
    <dgm:pt modelId="{5C153982-B27A-4B42-9699-CDA9C69003A1}" type="pres">
      <dgm:prSet presAssocID="{C9832EDC-3CFF-4090-840C-EBC877AA9A76}" presName="childText" presStyleLbl="conFgAcc1" presStyleIdx="4" presStyleCnt="9">
        <dgm:presLayoutVars>
          <dgm:bulletEnabled val="1"/>
        </dgm:presLayoutVars>
      </dgm:prSet>
      <dgm:spPr/>
    </dgm:pt>
    <dgm:pt modelId="{558EA597-AB6E-409F-B5C6-FEE0ACD9F25D}" type="pres">
      <dgm:prSet presAssocID="{7B18BFBE-2D58-4966-A4A3-D8F18992F9F7}" presName="spaceBetweenRectangles" presStyleCnt="0"/>
      <dgm:spPr/>
    </dgm:pt>
    <dgm:pt modelId="{B088E6C9-89AE-46A9-861F-08652CF17705}" type="pres">
      <dgm:prSet presAssocID="{49274F8B-68CC-4824-974F-155F451740F8}" presName="parentLin" presStyleCnt="0"/>
      <dgm:spPr/>
    </dgm:pt>
    <dgm:pt modelId="{52E4383D-175B-43E9-B1EF-CAEC7479E03A}" type="pres">
      <dgm:prSet presAssocID="{49274F8B-68CC-4824-974F-155F451740F8}" presName="parentLeftMargin" presStyleLbl="node1" presStyleIdx="4" presStyleCnt="9"/>
      <dgm:spPr/>
      <dgm:t>
        <a:bodyPr/>
        <a:lstStyle/>
        <a:p>
          <a:endParaRPr lang="en-US"/>
        </a:p>
      </dgm:t>
    </dgm:pt>
    <dgm:pt modelId="{F3F30392-13C4-40AC-BBC3-BE4CEDD7AF3D}" type="pres">
      <dgm:prSet presAssocID="{49274F8B-68CC-4824-974F-155F451740F8}" presName="parentText" presStyleLbl="node1" presStyleIdx="5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6FE96-E4C9-46D5-9FF3-8ADC0D38F0AA}" type="pres">
      <dgm:prSet presAssocID="{49274F8B-68CC-4824-974F-155F451740F8}" presName="negativeSpace" presStyleCnt="0"/>
      <dgm:spPr/>
    </dgm:pt>
    <dgm:pt modelId="{075D0C84-3425-48A8-91F6-856323183F4C}" type="pres">
      <dgm:prSet presAssocID="{49274F8B-68CC-4824-974F-155F451740F8}" presName="childText" presStyleLbl="conFgAcc1" presStyleIdx="5" presStyleCnt="9">
        <dgm:presLayoutVars>
          <dgm:bulletEnabled val="1"/>
        </dgm:presLayoutVars>
      </dgm:prSet>
      <dgm:spPr/>
    </dgm:pt>
    <dgm:pt modelId="{8BE7C312-6CE6-4A9A-9BC3-9F1748AAD226}" type="pres">
      <dgm:prSet presAssocID="{537BFDF0-860B-4B72-AB70-0763B333F421}" presName="spaceBetweenRectangles" presStyleCnt="0"/>
      <dgm:spPr/>
    </dgm:pt>
    <dgm:pt modelId="{AD0D2CAA-75CF-4CF0-8920-D3FE9F09E6EB}" type="pres">
      <dgm:prSet presAssocID="{50718385-CEE8-4908-B525-1FB4121E55CE}" presName="parentLin" presStyleCnt="0"/>
      <dgm:spPr/>
    </dgm:pt>
    <dgm:pt modelId="{E72217FE-3770-4693-B1D8-501ECAECC610}" type="pres">
      <dgm:prSet presAssocID="{50718385-CEE8-4908-B525-1FB4121E55CE}" presName="parentLeftMargin" presStyleLbl="node1" presStyleIdx="5" presStyleCnt="9"/>
      <dgm:spPr/>
      <dgm:t>
        <a:bodyPr/>
        <a:lstStyle/>
        <a:p>
          <a:endParaRPr lang="en-US"/>
        </a:p>
      </dgm:t>
    </dgm:pt>
    <dgm:pt modelId="{A18C005C-7F04-4D57-BBF2-1AE43CFA0983}" type="pres">
      <dgm:prSet presAssocID="{50718385-CEE8-4908-B525-1FB4121E55CE}" presName="parentText" presStyleLbl="node1" presStyleIdx="6" presStyleCnt="9" custScaleX="131812" custScaleY="24796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AFF3A4-2CB5-4EBD-B94B-6D58975DC196}" type="pres">
      <dgm:prSet presAssocID="{50718385-CEE8-4908-B525-1FB4121E55CE}" presName="negativeSpace" presStyleCnt="0"/>
      <dgm:spPr/>
    </dgm:pt>
    <dgm:pt modelId="{E2B0DF7B-B82C-49EA-98BE-D6B913EE30B4}" type="pres">
      <dgm:prSet presAssocID="{50718385-CEE8-4908-B525-1FB4121E55CE}" presName="childText" presStyleLbl="conFgAcc1" presStyleIdx="6" presStyleCnt="9">
        <dgm:presLayoutVars>
          <dgm:bulletEnabled val="1"/>
        </dgm:presLayoutVars>
      </dgm:prSet>
      <dgm:spPr/>
    </dgm:pt>
    <dgm:pt modelId="{44C2BFEF-CA67-46B1-A312-462F5F8A2AE4}" type="pres">
      <dgm:prSet presAssocID="{5D1C5EA3-9857-42F0-8C26-3BA60F6521E8}" presName="spaceBetweenRectangles" presStyleCnt="0"/>
      <dgm:spPr/>
    </dgm:pt>
    <dgm:pt modelId="{73455FB4-DF68-41F6-9D45-A836D2004772}" type="pres">
      <dgm:prSet presAssocID="{310851CC-5DC0-4A9D-B556-09858A799BA1}" presName="parentLin" presStyleCnt="0"/>
      <dgm:spPr/>
    </dgm:pt>
    <dgm:pt modelId="{282EF5DE-0504-49AB-A79F-E28E8D6E0370}" type="pres">
      <dgm:prSet presAssocID="{310851CC-5DC0-4A9D-B556-09858A799BA1}" presName="parentLeftMargin" presStyleLbl="node1" presStyleIdx="6" presStyleCnt="9"/>
      <dgm:spPr/>
      <dgm:t>
        <a:bodyPr/>
        <a:lstStyle/>
        <a:p>
          <a:endParaRPr lang="en-US"/>
        </a:p>
      </dgm:t>
    </dgm:pt>
    <dgm:pt modelId="{ABDFE8C5-5E51-41E5-B32B-440493E12990}" type="pres">
      <dgm:prSet presAssocID="{310851CC-5DC0-4A9D-B556-09858A799BA1}" presName="parentText" presStyleLbl="node1" presStyleIdx="7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16664E-F2B4-4FB0-9EA0-D696F2DEFF11}" type="pres">
      <dgm:prSet presAssocID="{310851CC-5DC0-4A9D-B556-09858A799BA1}" presName="negativeSpace" presStyleCnt="0"/>
      <dgm:spPr/>
    </dgm:pt>
    <dgm:pt modelId="{41423CCE-F119-45D6-8AE9-F20012A0E3BC}" type="pres">
      <dgm:prSet presAssocID="{310851CC-5DC0-4A9D-B556-09858A799BA1}" presName="childText" presStyleLbl="conFgAcc1" presStyleIdx="7" presStyleCnt="9">
        <dgm:presLayoutVars>
          <dgm:bulletEnabled val="1"/>
        </dgm:presLayoutVars>
      </dgm:prSet>
      <dgm:spPr/>
    </dgm:pt>
    <dgm:pt modelId="{BD6906E0-DFD6-4059-8D43-88E229CF562B}" type="pres">
      <dgm:prSet presAssocID="{0506D030-EBCE-4E9A-A4B8-1FA187221647}" presName="spaceBetweenRectangles" presStyleCnt="0"/>
      <dgm:spPr/>
    </dgm:pt>
    <dgm:pt modelId="{62E8E949-091A-4941-9E52-BCC444AE842C}" type="pres">
      <dgm:prSet presAssocID="{96EF0510-E253-44DF-B7E7-89F49E8CE3D3}" presName="parentLin" presStyleCnt="0"/>
      <dgm:spPr/>
    </dgm:pt>
    <dgm:pt modelId="{EF08B880-79CE-4A70-B984-02E96F7D07FB}" type="pres">
      <dgm:prSet presAssocID="{96EF0510-E253-44DF-B7E7-89F49E8CE3D3}" presName="parentLeftMargin" presStyleLbl="node1" presStyleIdx="7" presStyleCnt="9"/>
      <dgm:spPr/>
      <dgm:t>
        <a:bodyPr/>
        <a:lstStyle/>
        <a:p>
          <a:endParaRPr lang="en-US"/>
        </a:p>
      </dgm:t>
    </dgm:pt>
    <dgm:pt modelId="{4ADC961C-5B93-4845-8CF4-63A92461E90E}" type="pres">
      <dgm:prSet presAssocID="{96EF0510-E253-44DF-B7E7-89F49E8CE3D3}" presName="parentText" presStyleLbl="node1" presStyleIdx="8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3A5581-2E03-4C49-8DF4-BCACC2E22325}" type="pres">
      <dgm:prSet presAssocID="{96EF0510-E253-44DF-B7E7-89F49E8CE3D3}" presName="negativeSpace" presStyleCnt="0"/>
      <dgm:spPr/>
    </dgm:pt>
    <dgm:pt modelId="{D6E89CF6-9B3D-4361-9F8F-8AFBACAF836E}" type="pres">
      <dgm:prSet presAssocID="{96EF0510-E253-44DF-B7E7-89F49E8CE3D3}" presName="childText" presStyleLbl="conFgAcc1" presStyleIdx="8" presStyleCnt="9">
        <dgm:presLayoutVars>
          <dgm:bulletEnabled val="1"/>
        </dgm:presLayoutVars>
      </dgm:prSet>
      <dgm:spPr/>
    </dgm:pt>
  </dgm:ptLst>
  <dgm:cxnLst>
    <dgm:cxn modelId="{16084386-8BF0-44F5-9588-ACA7126A1752}" type="presOf" srcId="{310851CC-5DC0-4A9D-B556-09858A799BA1}" destId="{ABDFE8C5-5E51-41E5-B32B-440493E12990}" srcOrd="1" destOrd="0" presId="urn:microsoft.com/office/officeart/2005/8/layout/list1"/>
    <dgm:cxn modelId="{03A32D4C-9AC5-4FC8-B2BD-6A5940157285}" srcId="{3899FFE4-B704-4764-9873-F328E19A2CD3}" destId="{96EF0510-E253-44DF-B7E7-89F49E8CE3D3}" srcOrd="8" destOrd="0" parTransId="{1601954D-C3A7-4A70-A654-1B903BFDE54E}" sibTransId="{AD00F71D-2545-4EF3-830E-B1E7839C48DB}"/>
    <dgm:cxn modelId="{9F4CA4CD-937F-4866-BD8C-2B9289083395}" type="presOf" srcId="{50718385-CEE8-4908-B525-1FB4121E55CE}" destId="{A18C005C-7F04-4D57-BBF2-1AE43CFA0983}" srcOrd="1" destOrd="0" presId="urn:microsoft.com/office/officeart/2005/8/layout/list1"/>
    <dgm:cxn modelId="{FC6146BD-C283-4F5D-A007-A0A7910DBEB8}" type="presOf" srcId="{C9832EDC-3CFF-4090-840C-EBC877AA9A76}" destId="{F4C85338-9344-4B5B-B2EA-6DA520A5A91F}" srcOrd="1" destOrd="0" presId="urn:microsoft.com/office/officeart/2005/8/layout/list1"/>
    <dgm:cxn modelId="{2F0A5FA3-8D6E-4870-A7E6-64F78B1F7A99}" type="presOf" srcId="{3899FFE4-B704-4764-9873-F328E19A2CD3}" destId="{4A90C531-DB4D-41C1-AB95-1AAEBD468EE2}" srcOrd="0" destOrd="0" presId="urn:microsoft.com/office/officeart/2005/8/layout/list1"/>
    <dgm:cxn modelId="{BEB9C073-DAD6-47AD-9B53-36BD046650FB}" type="presOf" srcId="{49274F8B-68CC-4824-974F-155F451740F8}" destId="{F3F30392-13C4-40AC-BBC3-BE4CEDD7AF3D}" srcOrd="1" destOrd="0" presId="urn:microsoft.com/office/officeart/2005/8/layout/list1"/>
    <dgm:cxn modelId="{CB90B6F3-033B-4845-88FC-4B9C573C38ED}" srcId="{3899FFE4-B704-4764-9873-F328E19A2CD3}" destId="{B470C580-DEF7-449D-BBAF-E40C4ED29752}" srcOrd="2" destOrd="0" parTransId="{B7E0B376-7532-4D4F-9353-3E9F85554577}" sibTransId="{7B43FE6C-C955-4DD6-8A4D-678DD9EFE9B7}"/>
    <dgm:cxn modelId="{53606FB4-F476-4F88-A258-8919EF41D120}" srcId="{3899FFE4-B704-4764-9873-F328E19A2CD3}" destId="{C9832EDC-3CFF-4090-840C-EBC877AA9A76}" srcOrd="4" destOrd="0" parTransId="{8FC5486D-B77D-496C-BBBE-1ABDB803376E}" sibTransId="{7B18BFBE-2D58-4966-A4A3-D8F18992F9F7}"/>
    <dgm:cxn modelId="{42D96013-6B6C-4415-A4E5-0F1508BD45F0}" type="presOf" srcId="{B470C580-DEF7-449D-BBAF-E40C4ED29752}" destId="{A0C14F3A-FA86-4FB7-A9EA-8A20623FDD8F}" srcOrd="1" destOrd="0" presId="urn:microsoft.com/office/officeart/2005/8/layout/list1"/>
    <dgm:cxn modelId="{C7536114-2C0B-4CEF-9DC0-7A6EB29364A0}" type="presOf" srcId="{49274F8B-68CC-4824-974F-155F451740F8}" destId="{52E4383D-175B-43E9-B1EF-CAEC7479E03A}" srcOrd="0" destOrd="0" presId="urn:microsoft.com/office/officeart/2005/8/layout/list1"/>
    <dgm:cxn modelId="{E2DDB3E1-E36D-4EA8-A2F7-681D4368ABF1}" srcId="{3899FFE4-B704-4764-9873-F328E19A2CD3}" destId="{49274F8B-68CC-4824-974F-155F451740F8}" srcOrd="5" destOrd="0" parTransId="{CBB1D731-5826-49EB-AE82-FB3C28DAD1CA}" sibTransId="{537BFDF0-860B-4B72-AB70-0763B333F421}"/>
    <dgm:cxn modelId="{DE6EFB6A-9953-4C20-9D29-6C144CB2123D}" srcId="{3899FFE4-B704-4764-9873-F328E19A2CD3}" destId="{29C45A23-9F16-4909-AED6-FB9257807A68}" srcOrd="1" destOrd="0" parTransId="{082F7276-9927-443D-8F6E-96CA1AC6E772}" sibTransId="{BE70AC3C-8CFF-4188-9F1F-ED205806D181}"/>
    <dgm:cxn modelId="{604A0605-E705-47EA-8986-D2F09BDE26BF}" type="presOf" srcId="{622036F1-3978-4D8C-9687-FCA98B189541}" destId="{A292A98F-B205-421D-B48D-0EB3481662F3}" srcOrd="1" destOrd="0" presId="urn:microsoft.com/office/officeart/2005/8/layout/list1"/>
    <dgm:cxn modelId="{30A0C9B3-7F82-4CA2-B1CA-249FC12CB980}" type="presOf" srcId="{310851CC-5DC0-4A9D-B556-09858A799BA1}" destId="{282EF5DE-0504-49AB-A79F-E28E8D6E0370}" srcOrd="0" destOrd="0" presId="urn:microsoft.com/office/officeart/2005/8/layout/list1"/>
    <dgm:cxn modelId="{843CF40D-2D59-46BD-B24B-7F16AC8252A5}" srcId="{3899FFE4-B704-4764-9873-F328E19A2CD3}" destId="{310851CC-5DC0-4A9D-B556-09858A799BA1}" srcOrd="7" destOrd="0" parTransId="{A00C6060-BB85-441D-BB97-EF66B995E988}" sibTransId="{0506D030-EBCE-4E9A-A4B8-1FA187221647}"/>
    <dgm:cxn modelId="{FB853AEE-EF90-42A2-BC1B-A55CA0C769F6}" type="presOf" srcId="{C9832EDC-3CFF-4090-840C-EBC877AA9A76}" destId="{E5122155-0298-4A04-A6F8-A2B1D4F58B8F}" srcOrd="0" destOrd="0" presId="urn:microsoft.com/office/officeart/2005/8/layout/list1"/>
    <dgm:cxn modelId="{A94E2296-9008-46CC-B4EE-27FBA55D4C84}" type="presOf" srcId="{29C45A23-9F16-4909-AED6-FB9257807A68}" destId="{513F5C2B-230E-4449-A470-66D7CCAEC014}" srcOrd="1" destOrd="0" presId="urn:microsoft.com/office/officeart/2005/8/layout/list1"/>
    <dgm:cxn modelId="{5D467D44-5FD0-4ADE-803D-D3A566DA3E51}" type="presOf" srcId="{17A73EC7-B31B-4837-AD53-8A18260D229A}" destId="{38C8449B-744F-444B-90AE-A56ABA681AAF}" srcOrd="1" destOrd="0" presId="urn:microsoft.com/office/officeart/2005/8/layout/list1"/>
    <dgm:cxn modelId="{6364BBE1-E524-4B88-9F77-F8EC2E0928B3}" type="presOf" srcId="{17A73EC7-B31B-4837-AD53-8A18260D229A}" destId="{6C5A2356-DC3C-474F-B890-85DF29E8FA77}" srcOrd="0" destOrd="0" presId="urn:microsoft.com/office/officeart/2005/8/layout/list1"/>
    <dgm:cxn modelId="{65B84C94-F3AF-4C1D-8576-EDDD5041428F}" type="presOf" srcId="{622036F1-3978-4D8C-9687-FCA98B189541}" destId="{CC816B11-0865-4B53-98F0-3E0E3C659289}" srcOrd="0" destOrd="0" presId="urn:microsoft.com/office/officeart/2005/8/layout/list1"/>
    <dgm:cxn modelId="{384CCAEF-0AC3-47E5-87E0-97C1925AAFB9}" type="presOf" srcId="{50718385-CEE8-4908-B525-1FB4121E55CE}" destId="{E72217FE-3770-4693-B1D8-501ECAECC610}" srcOrd="0" destOrd="0" presId="urn:microsoft.com/office/officeart/2005/8/layout/list1"/>
    <dgm:cxn modelId="{FA5DCF9F-D287-4670-833C-3AFF8DD41FD0}" type="presOf" srcId="{96EF0510-E253-44DF-B7E7-89F49E8CE3D3}" destId="{4ADC961C-5B93-4845-8CF4-63A92461E90E}" srcOrd="1" destOrd="0" presId="urn:microsoft.com/office/officeart/2005/8/layout/list1"/>
    <dgm:cxn modelId="{F5D9FBF5-255A-4E46-8425-2E08E63814AA}" type="presOf" srcId="{29C45A23-9F16-4909-AED6-FB9257807A68}" destId="{89CC7089-93A7-423F-8D1A-40D4A5695877}" srcOrd="0" destOrd="0" presId="urn:microsoft.com/office/officeart/2005/8/layout/list1"/>
    <dgm:cxn modelId="{A476A9E6-CD44-44E8-A6A0-DBCEF38FAC52}" srcId="{3899FFE4-B704-4764-9873-F328E19A2CD3}" destId="{622036F1-3978-4D8C-9687-FCA98B189541}" srcOrd="3" destOrd="0" parTransId="{1088C676-2BA2-49EA-A257-4C5903CB4D25}" sibTransId="{01143EC1-15E3-4C36-98CC-9C2580062A0F}"/>
    <dgm:cxn modelId="{C293A9EF-3D31-486C-9E70-96D63A3C8229}" type="presOf" srcId="{B470C580-DEF7-449D-BBAF-E40C4ED29752}" destId="{CDE52791-7CF4-4B8D-A857-2C7DF02A647F}" srcOrd="0" destOrd="0" presId="urn:microsoft.com/office/officeart/2005/8/layout/list1"/>
    <dgm:cxn modelId="{2C3CB136-D062-438C-933C-85053A783B76}" srcId="{3899FFE4-B704-4764-9873-F328E19A2CD3}" destId="{17A73EC7-B31B-4837-AD53-8A18260D229A}" srcOrd="0" destOrd="0" parTransId="{6C1A53F1-5EE3-42A1-9389-E25D68112C04}" sibTransId="{ACEECD14-55A8-4FFF-BA27-62DCE644AA18}"/>
    <dgm:cxn modelId="{CB9EBA50-AAEE-4586-A362-D8D10DD644EA}" type="presOf" srcId="{96EF0510-E253-44DF-B7E7-89F49E8CE3D3}" destId="{EF08B880-79CE-4A70-B984-02E96F7D07FB}" srcOrd="0" destOrd="0" presId="urn:microsoft.com/office/officeart/2005/8/layout/list1"/>
    <dgm:cxn modelId="{7A281177-7306-4BCE-AD71-4582377431FE}" srcId="{3899FFE4-B704-4764-9873-F328E19A2CD3}" destId="{50718385-CEE8-4908-B525-1FB4121E55CE}" srcOrd="6" destOrd="0" parTransId="{85718C0C-E667-45A2-B390-8AA6E62B51DF}" sibTransId="{5D1C5EA3-9857-42F0-8C26-3BA60F6521E8}"/>
    <dgm:cxn modelId="{41D5EF48-02B8-4B3B-BCD5-44ED23A09DCF}" type="presParOf" srcId="{4A90C531-DB4D-41C1-AB95-1AAEBD468EE2}" destId="{7BEE84DF-218B-4C9A-B182-A0C0896538E1}" srcOrd="0" destOrd="0" presId="urn:microsoft.com/office/officeart/2005/8/layout/list1"/>
    <dgm:cxn modelId="{16039E87-86C0-48DF-B0AD-04D0041E5A8E}" type="presParOf" srcId="{7BEE84DF-218B-4C9A-B182-A0C0896538E1}" destId="{6C5A2356-DC3C-474F-B890-85DF29E8FA77}" srcOrd="0" destOrd="0" presId="urn:microsoft.com/office/officeart/2005/8/layout/list1"/>
    <dgm:cxn modelId="{7B931A4A-481E-49CE-B7D5-7950C5DDBD66}" type="presParOf" srcId="{7BEE84DF-218B-4C9A-B182-A0C0896538E1}" destId="{38C8449B-744F-444B-90AE-A56ABA681AAF}" srcOrd="1" destOrd="0" presId="urn:microsoft.com/office/officeart/2005/8/layout/list1"/>
    <dgm:cxn modelId="{BB81AF2B-269D-4A3D-AC77-B2D28AA2FD1D}" type="presParOf" srcId="{4A90C531-DB4D-41C1-AB95-1AAEBD468EE2}" destId="{20923702-B857-42E9-A244-24A90E21CB4D}" srcOrd="1" destOrd="0" presId="urn:microsoft.com/office/officeart/2005/8/layout/list1"/>
    <dgm:cxn modelId="{6784293B-5237-4880-9144-BE32115F8B93}" type="presParOf" srcId="{4A90C531-DB4D-41C1-AB95-1AAEBD468EE2}" destId="{8CE43222-9F05-4D2A-889D-C7F7FA8091B8}" srcOrd="2" destOrd="0" presId="urn:microsoft.com/office/officeart/2005/8/layout/list1"/>
    <dgm:cxn modelId="{896B6632-2C28-47EB-A98E-8784DD3C3520}" type="presParOf" srcId="{4A90C531-DB4D-41C1-AB95-1AAEBD468EE2}" destId="{E5959C54-31E5-4D6D-81BF-7791CF221201}" srcOrd="3" destOrd="0" presId="urn:microsoft.com/office/officeart/2005/8/layout/list1"/>
    <dgm:cxn modelId="{CD6710DE-B4FC-4A24-AAB1-8B95E07001B4}" type="presParOf" srcId="{4A90C531-DB4D-41C1-AB95-1AAEBD468EE2}" destId="{C43D5336-20CD-4B95-867C-4986019A0C2F}" srcOrd="4" destOrd="0" presId="urn:microsoft.com/office/officeart/2005/8/layout/list1"/>
    <dgm:cxn modelId="{CCFB942C-818A-4314-9CAC-1352D98EA82B}" type="presParOf" srcId="{C43D5336-20CD-4B95-867C-4986019A0C2F}" destId="{89CC7089-93A7-423F-8D1A-40D4A5695877}" srcOrd="0" destOrd="0" presId="urn:microsoft.com/office/officeart/2005/8/layout/list1"/>
    <dgm:cxn modelId="{9F735176-89B2-470A-A86A-9E49F7DC23A9}" type="presParOf" srcId="{C43D5336-20CD-4B95-867C-4986019A0C2F}" destId="{513F5C2B-230E-4449-A470-66D7CCAEC014}" srcOrd="1" destOrd="0" presId="urn:microsoft.com/office/officeart/2005/8/layout/list1"/>
    <dgm:cxn modelId="{3F55296B-C534-41B5-BD7C-BBA87C78D34A}" type="presParOf" srcId="{4A90C531-DB4D-41C1-AB95-1AAEBD468EE2}" destId="{78969A59-9065-4145-B778-A9540E9C62EB}" srcOrd="5" destOrd="0" presId="urn:microsoft.com/office/officeart/2005/8/layout/list1"/>
    <dgm:cxn modelId="{1F005849-7FB8-4D8E-B3C8-ACF86E1B6963}" type="presParOf" srcId="{4A90C531-DB4D-41C1-AB95-1AAEBD468EE2}" destId="{E6F739B7-67A9-4711-94D9-5060D17BE7D1}" srcOrd="6" destOrd="0" presId="urn:microsoft.com/office/officeart/2005/8/layout/list1"/>
    <dgm:cxn modelId="{31A56EF9-398C-4920-8C06-D2E321614066}" type="presParOf" srcId="{4A90C531-DB4D-41C1-AB95-1AAEBD468EE2}" destId="{E40A49EE-61C7-4F78-B842-B12DEEC2F781}" srcOrd="7" destOrd="0" presId="urn:microsoft.com/office/officeart/2005/8/layout/list1"/>
    <dgm:cxn modelId="{E39E6DEA-10C4-4BC2-8536-CB8DFA1169B9}" type="presParOf" srcId="{4A90C531-DB4D-41C1-AB95-1AAEBD468EE2}" destId="{A4B1DF82-5242-4DCB-A171-C27E96FDC0A0}" srcOrd="8" destOrd="0" presId="urn:microsoft.com/office/officeart/2005/8/layout/list1"/>
    <dgm:cxn modelId="{75BF89C0-FDB3-45CB-B18A-DC6B8038474D}" type="presParOf" srcId="{A4B1DF82-5242-4DCB-A171-C27E96FDC0A0}" destId="{CDE52791-7CF4-4B8D-A857-2C7DF02A647F}" srcOrd="0" destOrd="0" presId="urn:microsoft.com/office/officeart/2005/8/layout/list1"/>
    <dgm:cxn modelId="{E60FCA0B-C6E7-4B9A-BCE4-08B7451BBD93}" type="presParOf" srcId="{A4B1DF82-5242-4DCB-A171-C27E96FDC0A0}" destId="{A0C14F3A-FA86-4FB7-A9EA-8A20623FDD8F}" srcOrd="1" destOrd="0" presId="urn:microsoft.com/office/officeart/2005/8/layout/list1"/>
    <dgm:cxn modelId="{0799088D-4EA4-4171-AE48-E8683120E485}" type="presParOf" srcId="{4A90C531-DB4D-41C1-AB95-1AAEBD468EE2}" destId="{64CA3875-CDF5-4504-97D0-4823998FBA6F}" srcOrd="9" destOrd="0" presId="urn:microsoft.com/office/officeart/2005/8/layout/list1"/>
    <dgm:cxn modelId="{838180BD-4818-45AB-B9FC-273BE1352B48}" type="presParOf" srcId="{4A90C531-DB4D-41C1-AB95-1AAEBD468EE2}" destId="{DCAE98FA-B3FB-4C1D-A2EE-4CF2A5D87863}" srcOrd="10" destOrd="0" presId="urn:microsoft.com/office/officeart/2005/8/layout/list1"/>
    <dgm:cxn modelId="{A34E8621-4A8A-4980-A256-BCEF924F1984}" type="presParOf" srcId="{4A90C531-DB4D-41C1-AB95-1AAEBD468EE2}" destId="{3DC352F9-B1CF-45F5-989B-57260984D239}" srcOrd="11" destOrd="0" presId="urn:microsoft.com/office/officeart/2005/8/layout/list1"/>
    <dgm:cxn modelId="{642F1F69-77AE-4F97-BBD8-33F5429CA1CA}" type="presParOf" srcId="{4A90C531-DB4D-41C1-AB95-1AAEBD468EE2}" destId="{EB72812A-F791-4A23-BDC4-D0F649A15E69}" srcOrd="12" destOrd="0" presId="urn:microsoft.com/office/officeart/2005/8/layout/list1"/>
    <dgm:cxn modelId="{2572DA5A-A6AD-4C3E-8443-38F012A70045}" type="presParOf" srcId="{EB72812A-F791-4A23-BDC4-D0F649A15E69}" destId="{CC816B11-0865-4B53-98F0-3E0E3C659289}" srcOrd="0" destOrd="0" presId="urn:microsoft.com/office/officeart/2005/8/layout/list1"/>
    <dgm:cxn modelId="{5A05F417-26B3-4CF4-887E-2776815B8548}" type="presParOf" srcId="{EB72812A-F791-4A23-BDC4-D0F649A15E69}" destId="{A292A98F-B205-421D-B48D-0EB3481662F3}" srcOrd="1" destOrd="0" presId="urn:microsoft.com/office/officeart/2005/8/layout/list1"/>
    <dgm:cxn modelId="{80674F89-F796-4735-8B57-57C8E0E4468A}" type="presParOf" srcId="{4A90C531-DB4D-41C1-AB95-1AAEBD468EE2}" destId="{E14EBB09-8834-404E-BB2B-BA633280A618}" srcOrd="13" destOrd="0" presId="urn:microsoft.com/office/officeart/2005/8/layout/list1"/>
    <dgm:cxn modelId="{99FEFFDA-75EA-4584-A0AF-6F7CFEB2647E}" type="presParOf" srcId="{4A90C531-DB4D-41C1-AB95-1AAEBD468EE2}" destId="{96F9B703-173B-4193-BF3D-4D744DE4DB3F}" srcOrd="14" destOrd="0" presId="urn:microsoft.com/office/officeart/2005/8/layout/list1"/>
    <dgm:cxn modelId="{3A37EF33-77B0-44DA-9C59-E6072BCE828B}" type="presParOf" srcId="{4A90C531-DB4D-41C1-AB95-1AAEBD468EE2}" destId="{2E2D4855-244C-43EB-A95E-145DEF3DFE9A}" srcOrd="15" destOrd="0" presId="urn:microsoft.com/office/officeart/2005/8/layout/list1"/>
    <dgm:cxn modelId="{707AA61D-64D4-42F0-8794-A1A248CA7310}" type="presParOf" srcId="{4A90C531-DB4D-41C1-AB95-1AAEBD468EE2}" destId="{F826AD61-51C4-4080-B79C-BB9E74268E9C}" srcOrd="16" destOrd="0" presId="urn:microsoft.com/office/officeart/2005/8/layout/list1"/>
    <dgm:cxn modelId="{68790DBC-4A05-423D-AABA-F37865982BE7}" type="presParOf" srcId="{F826AD61-51C4-4080-B79C-BB9E74268E9C}" destId="{E5122155-0298-4A04-A6F8-A2B1D4F58B8F}" srcOrd="0" destOrd="0" presId="urn:microsoft.com/office/officeart/2005/8/layout/list1"/>
    <dgm:cxn modelId="{0A6D29C9-8084-4A79-94AC-71E807C94F73}" type="presParOf" srcId="{F826AD61-51C4-4080-B79C-BB9E74268E9C}" destId="{F4C85338-9344-4B5B-B2EA-6DA520A5A91F}" srcOrd="1" destOrd="0" presId="urn:microsoft.com/office/officeart/2005/8/layout/list1"/>
    <dgm:cxn modelId="{FE9FDED3-903D-46B4-B288-B00DDEEC1190}" type="presParOf" srcId="{4A90C531-DB4D-41C1-AB95-1AAEBD468EE2}" destId="{B81D9890-BFE4-403A-8C25-657A1BEA408B}" srcOrd="17" destOrd="0" presId="urn:microsoft.com/office/officeart/2005/8/layout/list1"/>
    <dgm:cxn modelId="{1C30877E-2009-40FE-9E73-42353DFD7CA5}" type="presParOf" srcId="{4A90C531-DB4D-41C1-AB95-1AAEBD468EE2}" destId="{5C153982-B27A-4B42-9699-CDA9C69003A1}" srcOrd="18" destOrd="0" presId="urn:microsoft.com/office/officeart/2005/8/layout/list1"/>
    <dgm:cxn modelId="{E92C8F4B-E571-4543-9BBA-58F3CB156150}" type="presParOf" srcId="{4A90C531-DB4D-41C1-AB95-1AAEBD468EE2}" destId="{558EA597-AB6E-409F-B5C6-FEE0ACD9F25D}" srcOrd="19" destOrd="0" presId="urn:microsoft.com/office/officeart/2005/8/layout/list1"/>
    <dgm:cxn modelId="{9B54944D-AC3D-44C5-A8CB-8BD46B6C3644}" type="presParOf" srcId="{4A90C531-DB4D-41C1-AB95-1AAEBD468EE2}" destId="{B088E6C9-89AE-46A9-861F-08652CF17705}" srcOrd="20" destOrd="0" presId="urn:microsoft.com/office/officeart/2005/8/layout/list1"/>
    <dgm:cxn modelId="{3C101E7B-A664-4E49-9032-4FEEFC453F3D}" type="presParOf" srcId="{B088E6C9-89AE-46A9-861F-08652CF17705}" destId="{52E4383D-175B-43E9-B1EF-CAEC7479E03A}" srcOrd="0" destOrd="0" presId="urn:microsoft.com/office/officeart/2005/8/layout/list1"/>
    <dgm:cxn modelId="{90BDC062-D134-49CB-8A9B-52238BA8C79E}" type="presParOf" srcId="{B088E6C9-89AE-46A9-861F-08652CF17705}" destId="{F3F30392-13C4-40AC-BBC3-BE4CEDD7AF3D}" srcOrd="1" destOrd="0" presId="urn:microsoft.com/office/officeart/2005/8/layout/list1"/>
    <dgm:cxn modelId="{048795F8-D118-40DB-9579-50A7385C8039}" type="presParOf" srcId="{4A90C531-DB4D-41C1-AB95-1AAEBD468EE2}" destId="{2AA6FE96-E4C9-46D5-9FF3-8ADC0D38F0AA}" srcOrd="21" destOrd="0" presId="urn:microsoft.com/office/officeart/2005/8/layout/list1"/>
    <dgm:cxn modelId="{409012C6-939A-4513-A434-E7E319EDB514}" type="presParOf" srcId="{4A90C531-DB4D-41C1-AB95-1AAEBD468EE2}" destId="{075D0C84-3425-48A8-91F6-856323183F4C}" srcOrd="22" destOrd="0" presId="urn:microsoft.com/office/officeart/2005/8/layout/list1"/>
    <dgm:cxn modelId="{27AB1C0D-8712-4866-B47C-348B53B26F4E}" type="presParOf" srcId="{4A90C531-DB4D-41C1-AB95-1AAEBD468EE2}" destId="{8BE7C312-6CE6-4A9A-9BC3-9F1748AAD226}" srcOrd="23" destOrd="0" presId="urn:microsoft.com/office/officeart/2005/8/layout/list1"/>
    <dgm:cxn modelId="{53CF1FCF-EE7A-47C7-BD50-24D0267874C1}" type="presParOf" srcId="{4A90C531-DB4D-41C1-AB95-1AAEBD468EE2}" destId="{AD0D2CAA-75CF-4CF0-8920-D3FE9F09E6EB}" srcOrd="24" destOrd="0" presId="urn:microsoft.com/office/officeart/2005/8/layout/list1"/>
    <dgm:cxn modelId="{F3F38D59-7E49-4538-868F-9A9609B8F5B7}" type="presParOf" srcId="{AD0D2CAA-75CF-4CF0-8920-D3FE9F09E6EB}" destId="{E72217FE-3770-4693-B1D8-501ECAECC610}" srcOrd="0" destOrd="0" presId="urn:microsoft.com/office/officeart/2005/8/layout/list1"/>
    <dgm:cxn modelId="{42367539-9ABA-470A-AFC8-DE2AED6B76D5}" type="presParOf" srcId="{AD0D2CAA-75CF-4CF0-8920-D3FE9F09E6EB}" destId="{A18C005C-7F04-4D57-BBF2-1AE43CFA0983}" srcOrd="1" destOrd="0" presId="urn:microsoft.com/office/officeart/2005/8/layout/list1"/>
    <dgm:cxn modelId="{3E502C91-8E15-498C-9F9E-4DF8D32097D0}" type="presParOf" srcId="{4A90C531-DB4D-41C1-AB95-1AAEBD468EE2}" destId="{FBAFF3A4-2CB5-4EBD-B94B-6D58975DC196}" srcOrd="25" destOrd="0" presId="urn:microsoft.com/office/officeart/2005/8/layout/list1"/>
    <dgm:cxn modelId="{6D32649F-A0F3-42FB-8160-EFA85A984E74}" type="presParOf" srcId="{4A90C531-DB4D-41C1-AB95-1AAEBD468EE2}" destId="{E2B0DF7B-B82C-49EA-98BE-D6B913EE30B4}" srcOrd="26" destOrd="0" presId="urn:microsoft.com/office/officeart/2005/8/layout/list1"/>
    <dgm:cxn modelId="{D2448E81-1A63-4850-8B63-AAA2779FEE8D}" type="presParOf" srcId="{4A90C531-DB4D-41C1-AB95-1AAEBD468EE2}" destId="{44C2BFEF-CA67-46B1-A312-462F5F8A2AE4}" srcOrd="27" destOrd="0" presId="urn:microsoft.com/office/officeart/2005/8/layout/list1"/>
    <dgm:cxn modelId="{7B4FBBAB-2BDB-4DDC-9C1A-19352C41CA3B}" type="presParOf" srcId="{4A90C531-DB4D-41C1-AB95-1AAEBD468EE2}" destId="{73455FB4-DF68-41F6-9D45-A836D2004772}" srcOrd="28" destOrd="0" presId="urn:microsoft.com/office/officeart/2005/8/layout/list1"/>
    <dgm:cxn modelId="{330660F7-CB33-4D6B-A21A-428584BFF3F3}" type="presParOf" srcId="{73455FB4-DF68-41F6-9D45-A836D2004772}" destId="{282EF5DE-0504-49AB-A79F-E28E8D6E0370}" srcOrd="0" destOrd="0" presId="urn:microsoft.com/office/officeart/2005/8/layout/list1"/>
    <dgm:cxn modelId="{43C3EC79-2F24-4B59-B437-9E93ECFF256E}" type="presParOf" srcId="{73455FB4-DF68-41F6-9D45-A836D2004772}" destId="{ABDFE8C5-5E51-41E5-B32B-440493E12990}" srcOrd="1" destOrd="0" presId="urn:microsoft.com/office/officeart/2005/8/layout/list1"/>
    <dgm:cxn modelId="{467806D0-15D8-4B74-996E-2FCD2A86235E}" type="presParOf" srcId="{4A90C531-DB4D-41C1-AB95-1AAEBD468EE2}" destId="{AC16664E-F2B4-4FB0-9EA0-D696F2DEFF11}" srcOrd="29" destOrd="0" presId="urn:microsoft.com/office/officeart/2005/8/layout/list1"/>
    <dgm:cxn modelId="{D50CA4CB-E5AF-4880-9717-D6B4B8C2237A}" type="presParOf" srcId="{4A90C531-DB4D-41C1-AB95-1AAEBD468EE2}" destId="{41423CCE-F119-45D6-8AE9-F20012A0E3BC}" srcOrd="30" destOrd="0" presId="urn:microsoft.com/office/officeart/2005/8/layout/list1"/>
    <dgm:cxn modelId="{551D8396-0E15-49AF-8D9C-5A71DD8C78C8}" type="presParOf" srcId="{4A90C531-DB4D-41C1-AB95-1AAEBD468EE2}" destId="{BD6906E0-DFD6-4059-8D43-88E229CF562B}" srcOrd="31" destOrd="0" presId="urn:microsoft.com/office/officeart/2005/8/layout/list1"/>
    <dgm:cxn modelId="{FA0B067D-335C-44BC-B9BF-5AFDFBFB1B46}" type="presParOf" srcId="{4A90C531-DB4D-41C1-AB95-1AAEBD468EE2}" destId="{62E8E949-091A-4941-9E52-BCC444AE842C}" srcOrd="32" destOrd="0" presId="urn:microsoft.com/office/officeart/2005/8/layout/list1"/>
    <dgm:cxn modelId="{924291C0-EA92-4D90-AA2D-5DD5CD57D40A}" type="presParOf" srcId="{62E8E949-091A-4941-9E52-BCC444AE842C}" destId="{EF08B880-79CE-4A70-B984-02E96F7D07FB}" srcOrd="0" destOrd="0" presId="urn:microsoft.com/office/officeart/2005/8/layout/list1"/>
    <dgm:cxn modelId="{CE433EAC-61D3-4E53-BC84-0AB68084C967}" type="presParOf" srcId="{62E8E949-091A-4941-9E52-BCC444AE842C}" destId="{4ADC961C-5B93-4845-8CF4-63A92461E90E}" srcOrd="1" destOrd="0" presId="urn:microsoft.com/office/officeart/2005/8/layout/list1"/>
    <dgm:cxn modelId="{5D791DFE-73E8-436C-849F-827E0948A587}" type="presParOf" srcId="{4A90C531-DB4D-41C1-AB95-1AAEBD468EE2}" destId="{793A5581-2E03-4C49-8DF4-BCACC2E22325}" srcOrd="33" destOrd="0" presId="urn:microsoft.com/office/officeart/2005/8/layout/list1"/>
    <dgm:cxn modelId="{ABBFA5F5-50CD-4B90-9F17-529F9A3D1B25}" type="presParOf" srcId="{4A90C531-DB4D-41C1-AB95-1AAEBD468EE2}" destId="{D6E89CF6-9B3D-4361-9F8F-8AFBACAF836E}" srcOrd="3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803</TotalTime>
  <Pages>6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66</cp:revision>
  <cp:lastPrinted>2013-11-13T11:45:00Z</cp:lastPrinted>
  <dcterms:created xsi:type="dcterms:W3CDTF">2013-11-13T10:38:00Z</dcterms:created>
  <dcterms:modified xsi:type="dcterms:W3CDTF">2015-07-14T08:38:00Z</dcterms:modified>
</cp:coreProperties>
</file>